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D8D36">
      <w:pPr>
        <w:ind w:left="0" w:leftChars="0" w:firstLine="0" w:firstLineChars="0"/>
        <w:jc w:val="left"/>
        <w:rPr>
          <w:rFonts w:hint="eastAsia" w:ascii="黑体" w:hAnsi="黑体" w:eastAsia="黑体" w:cs="黑体"/>
          <w:b/>
          <w:bCs/>
          <w:color w:val="000000" w:themeColor="text1"/>
          <w:sz w:val="28"/>
          <w:szCs w:val="28"/>
          <w:lang w:val="en-US" w:eastAsia="zh-CN"/>
          <w14:textFill>
            <w14:solidFill>
              <w14:schemeClr w14:val="tx1"/>
            </w14:solidFill>
          </w14:textFill>
        </w:rPr>
      </w:pPr>
      <w:r>
        <w:rPr>
          <w:rFonts w:hint="eastAsia" w:ascii="黑体" w:hAnsi="黑体" w:eastAsia="黑体" w:cs="黑体"/>
          <w:b/>
          <w:bCs/>
          <w:color w:val="000000" w:themeColor="text1"/>
          <w:sz w:val="28"/>
          <w:szCs w:val="28"/>
          <w:lang w:val="en-US" w:eastAsia="zh-CN"/>
          <w14:textFill>
            <w14:solidFill>
              <w14:schemeClr w14:val="tx1"/>
            </w14:solidFill>
          </w14:textFill>
        </w:rPr>
        <w:t>附件4</w:t>
      </w:r>
      <w:bookmarkStart w:id="1" w:name="_GoBack"/>
      <w:bookmarkEnd w:id="1"/>
    </w:p>
    <w:p w14:paraId="08A51EDF">
      <w:pPr>
        <w:spacing w:line="660" w:lineRule="exact"/>
        <w:ind w:firstLine="1044"/>
        <w:jc w:val="center"/>
        <w:rPr>
          <w:rFonts w:hint="eastAsia" w:ascii="仿宋" w:hAnsi="仿宋" w:eastAsia="仿宋" w:cs="仿宋"/>
          <w:b/>
          <w:bCs/>
          <w:color w:val="000000" w:themeColor="text1"/>
          <w:sz w:val="52"/>
          <w:szCs w:val="52"/>
          <w14:textFill>
            <w14:solidFill>
              <w14:schemeClr w14:val="tx1"/>
            </w14:solidFill>
          </w14:textFill>
        </w:rPr>
      </w:pPr>
    </w:p>
    <w:p w14:paraId="4C0E64C7">
      <w:pPr>
        <w:spacing w:line="660" w:lineRule="exact"/>
        <w:ind w:firstLine="1044"/>
        <w:jc w:val="center"/>
        <w:rPr>
          <w:rFonts w:hint="eastAsia" w:ascii="仿宋" w:hAnsi="仿宋" w:eastAsia="仿宋" w:cs="仿宋"/>
          <w:b/>
          <w:bCs/>
          <w:color w:val="000000" w:themeColor="text1"/>
          <w:sz w:val="52"/>
          <w:szCs w:val="52"/>
          <w14:textFill>
            <w14:solidFill>
              <w14:schemeClr w14:val="tx1"/>
            </w14:solidFill>
          </w14:textFill>
        </w:rPr>
      </w:pPr>
    </w:p>
    <w:p w14:paraId="6EF729B0">
      <w:pPr>
        <w:ind w:firstLine="0" w:firstLineChars="0"/>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lang w:eastAsia="zh-CN"/>
          <w14:textFill>
            <w14:solidFill>
              <w14:schemeClr w14:val="tx1"/>
            </w14:solidFill>
          </w14:textFill>
        </w:rPr>
        <w:t>山东财经大学东方学院</w:t>
      </w:r>
    </w:p>
    <w:p w14:paraId="11A2F9BF">
      <w:pPr>
        <w:ind w:firstLine="0" w:firstLineChars="0"/>
        <w:jc w:val="center"/>
        <w:rPr>
          <w:rFonts w:hint="default" w:ascii="黑体" w:hAnsi="黑体" w:eastAsia="黑体" w:cs="黑体"/>
          <w:color w:val="000000" w:themeColor="text1"/>
          <w:sz w:val="44"/>
          <w:szCs w:val="44"/>
          <w:lang w:val="en-US"/>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一流本科专业建设点</w:t>
      </w:r>
      <w:r>
        <w:rPr>
          <w:rFonts w:hint="eastAsia" w:ascii="黑体" w:hAnsi="黑体" w:eastAsia="黑体" w:cs="黑体"/>
          <w:color w:val="000000" w:themeColor="text1"/>
          <w:sz w:val="44"/>
          <w:szCs w:val="44"/>
          <w:lang w:val="en-US" w:eastAsia="zh-CN"/>
          <w14:textFill>
            <w14:solidFill>
              <w14:schemeClr w14:val="tx1"/>
            </w14:solidFill>
          </w14:textFill>
        </w:rPr>
        <w:t>年度检查表</w:t>
      </w:r>
    </w:p>
    <w:p w14:paraId="7A4B70AC">
      <w:pPr>
        <w:spacing w:line="560" w:lineRule="exact"/>
        <w:ind w:firstLine="640"/>
        <w:rPr>
          <w:rFonts w:hint="eastAsia" w:ascii="仿宋" w:hAnsi="仿宋" w:eastAsia="仿宋" w:cs="仿宋"/>
          <w:color w:val="000000" w:themeColor="text1"/>
          <w14:textFill>
            <w14:solidFill>
              <w14:schemeClr w14:val="tx1"/>
            </w14:solidFill>
          </w14:textFill>
        </w:rPr>
      </w:pPr>
    </w:p>
    <w:p w14:paraId="7EFB1350">
      <w:pPr>
        <w:spacing w:line="560" w:lineRule="exact"/>
        <w:ind w:firstLine="640"/>
        <w:rPr>
          <w:rFonts w:hint="eastAsia" w:ascii="仿宋" w:hAnsi="仿宋" w:eastAsia="仿宋" w:cs="仿宋"/>
          <w:color w:val="000000" w:themeColor="text1"/>
          <w14:textFill>
            <w14:solidFill>
              <w14:schemeClr w14:val="tx1"/>
            </w14:solidFill>
          </w14:textFill>
        </w:rPr>
      </w:pPr>
    </w:p>
    <w:p w14:paraId="41BBF0A4">
      <w:pPr>
        <w:spacing w:line="560" w:lineRule="exact"/>
        <w:ind w:firstLine="640"/>
        <w:rPr>
          <w:rFonts w:hint="eastAsia" w:ascii="仿宋" w:hAnsi="仿宋" w:eastAsia="仿宋" w:cs="仿宋"/>
          <w:color w:val="000000" w:themeColor="text1"/>
          <w14:textFill>
            <w14:solidFill>
              <w14:schemeClr w14:val="tx1"/>
            </w14:solidFill>
          </w14:textFill>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7"/>
        <w:gridCol w:w="3721"/>
      </w:tblGrid>
      <w:tr w14:paraId="7A15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2637" w:type="dxa"/>
            <w:vAlign w:val="bottom"/>
          </w:tcPr>
          <w:p w14:paraId="3162BB17">
            <w:pPr>
              <w:spacing w:line="600" w:lineRule="exact"/>
              <w:ind w:firstLine="0" w:firstLineChars="0"/>
              <w:jc w:val="center"/>
              <w:rPr>
                <w:rFonts w:hint="eastAsia" w:ascii="仿宋" w:hAnsi="仿宋" w:eastAsia="仿宋" w:cs="仿宋"/>
                <w:bCs/>
                <w:color w:val="000000" w:themeColor="text1"/>
                <w:sz w:val="28"/>
                <w:szCs w:val="40"/>
                <w:u w:val="single"/>
                <w14:textFill>
                  <w14:solidFill>
                    <w14:schemeClr w14:val="tx1"/>
                  </w14:solidFill>
                </w14:textFill>
              </w:rPr>
            </w:pPr>
            <w:r>
              <w:rPr>
                <w:rFonts w:hint="eastAsia" w:ascii="仿宋" w:hAnsi="仿宋" w:eastAsia="仿宋" w:cs="仿宋"/>
                <w:bCs/>
                <w:color w:val="000000" w:themeColor="text1"/>
                <w:sz w:val="28"/>
                <w:szCs w:val="40"/>
                <w14:textFill>
                  <w14:solidFill>
                    <w14:schemeClr w14:val="tx1"/>
                  </w14:solidFill>
                </w14:textFill>
              </w:rPr>
              <w:t>一流专业名称：</w:t>
            </w:r>
          </w:p>
        </w:tc>
        <w:tc>
          <w:tcPr>
            <w:tcW w:w="3721" w:type="dxa"/>
            <w:tcBorders>
              <w:bottom w:val="single" w:color="auto" w:sz="4" w:space="0"/>
            </w:tcBorders>
            <w:vAlign w:val="bottom"/>
          </w:tcPr>
          <w:p w14:paraId="752FB67D">
            <w:pPr>
              <w:spacing w:line="600" w:lineRule="exact"/>
              <w:ind w:firstLine="0" w:firstLineChars="0"/>
              <w:jc w:val="center"/>
              <w:rPr>
                <w:rFonts w:hint="eastAsia" w:ascii="仿宋" w:hAnsi="仿宋" w:eastAsia="仿宋" w:cs="仿宋"/>
                <w:bCs/>
                <w:color w:val="000000" w:themeColor="text1"/>
                <w:sz w:val="28"/>
                <w:szCs w:val="40"/>
                <w14:textFill>
                  <w14:solidFill>
                    <w14:schemeClr w14:val="tx1"/>
                  </w14:solidFill>
                </w14:textFill>
              </w:rPr>
            </w:pPr>
          </w:p>
        </w:tc>
      </w:tr>
      <w:tr w14:paraId="681A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2637" w:type="dxa"/>
            <w:vAlign w:val="bottom"/>
          </w:tcPr>
          <w:p w14:paraId="60CACDCF">
            <w:pPr>
              <w:spacing w:line="600" w:lineRule="exact"/>
              <w:ind w:firstLine="0" w:firstLineChars="0"/>
              <w:jc w:val="center"/>
              <w:rPr>
                <w:rFonts w:hint="eastAsia" w:ascii="仿宋" w:hAnsi="仿宋" w:eastAsia="仿宋" w:cs="仿宋"/>
                <w:bCs/>
                <w:color w:val="000000" w:themeColor="text1"/>
                <w:sz w:val="28"/>
                <w:szCs w:val="40"/>
                <w14:textFill>
                  <w14:solidFill>
                    <w14:schemeClr w14:val="tx1"/>
                  </w14:solidFill>
                </w14:textFill>
              </w:rPr>
            </w:pPr>
            <w:r>
              <w:rPr>
                <w:rFonts w:hint="eastAsia" w:ascii="仿宋" w:hAnsi="仿宋" w:eastAsia="仿宋" w:cs="仿宋"/>
                <w:bCs/>
                <w:color w:val="000000" w:themeColor="text1"/>
                <w:sz w:val="28"/>
                <w:szCs w:val="40"/>
                <w14:textFill>
                  <w14:solidFill>
                    <w14:schemeClr w14:val="tx1"/>
                  </w14:solidFill>
                </w14:textFill>
              </w:rPr>
              <w:t>一流专业级别：</w:t>
            </w:r>
          </w:p>
        </w:tc>
        <w:tc>
          <w:tcPr>
            <w:tcW w:w="3721" w:type="dxa"/>
            <w:tcBorders>
              <w:bottom w:val="single" w:color="auto" w:sz="4" w:space="0"/>
            </w:tcBorders>
            <w:vAlign w:val="bottom"/>
          </w:tcPr>
          <w:p w14:paraId="05351440">
            <w:pPr>
              <w:spacing w:line="600" w:lineRule="exact"/>
              <w:ind w:firstLine="0" w:firstLineChars="0"/>
              <w:jc w:val="center"/>
              <w:rPr>
                <w:rFonts w:hint="eastAsia" w:ascii="仿宋" w:hAnsi="仿宋" w:eastAsia="仿宋" w:cs="仿宋"/>
                <w:bCs/>
                <w:color w:val="000000" w:themeColor="text1"/>
                <w:sz w:val="28"/>
                <w:szCs w:val="40"/>
                <w14:textFill>
                  <w14:solidFill>
                    <w14:schemeClr w14:val="tx1"/>
                  </w14:solidFill>
                </w14:textFill>
              </w:rPr>
            </w:pPr>
          </w:p>
        </w:tc>
      </w:tr>
      <w:tr w14:paraId="1FCA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2637" w:type="dxa"/>
            <w:vAlign w:val="bottom"/>
          </w:tcPr>
          <w:p w14:paraId="6F8F25B2">
            <w:pPr>
              <w:spacing w:line="600" w:lineRule="exact"/>
              <w:ind w:firstLine="0" w:firstLineChars="0"/>
              <w:jc w:val="center"/>
              <w:rPr>
                <w:rFonts w:hint="eastAsia" w:ascii="仿宋" w:hAnsi="仿宋" w:eastAsia="仿宋" w:cs="仿宋"/>
                <w:bCs/>
                <w:color w:val="000000" w:themeColor="text1"/>
                <w:sz w:val="28"/>
                <w:szCs w:val="40"/>
                <w14:textFill>
                  <w14:solidFill>
                    <w14:schemeClr w14:val="tx1"/>
                  </w14:solidFill>
                </w14:textFill>
              </w:rPr>
            </w:pPr>
            <w:r>
              <w:rPr>
                <w:rFonts w:hint="eastAsia" w:ascii="仿宋" w:hAnsi="仿宋" w:eastAsia="仿宋" w:cs="仿宋"/>
                <w:bCs/>
                <w:color w:val="000000" w:themeColor="text1"/>
                <w:sz w:val="28"/>
                <w:szCs w:val="40"/>
                <w14:textFill>
                  <w14:solidFill>
                    <w14:schemeClr w14:val="tx1"/>
                  </w14:solidFill>
                </w14:textFill>
              </w:rPr>
              <w:t>所在学院：</w:t>
            </w:r>
          </w:p>
        </w:tc>
        <w:tc>
          <w:tcPr>
            <w:tcW w:w="3721" w:type="dxa"/>
            <w:tcBorders>
              <w:bottom w:val="single" w:color="auto" w:sz="4" w:space="0"/>
            </w:tcBorders>
            <w:vAlign w:val="bottom"/>
          </w:tcPr>
          <w:p w14:paraId="0F9ACA6E">
            <w:pPr>
              <w:spacing w:line="600" w:lineRule="exact"/>
              <w:ind w:firstLine="0" w:firstLineChars="0"/>
              <w:jc w:val="center"/>
              <w:rPr>
                <w:rFonts w:hint="eastAsia" w:ascii="仿宋" w:hAnsi="仿宋" w:eastAsia="仿宋" w:cs="仿宋"/>
                <w:bCs/>
                <w:color w:val="000000" w:themeColor="text1"/>
                <w:sz w:val="28"/>
                <w:szCs w:val="40"/>
                <w14:textFill>
                  <w14:solidFill>
                    <w14:schemeClr w14:val="tx1"/>
                  </w14:solidFill>
                </w14:textFill>
              </w:rPr>
            </w:pPr>
          </w:p>
        </w:tc>
      </w:tr>
      <w:tr w14:paraId="739E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2637" w:type="dxa"/>
            <w:vAlign w:val="bottom"/>
          </w:tcPr>
          <w:p w14:paraId="075DAFAE">
            <w:pPr>
              <w:spacing w:line="600" w:lineRule="exact"/>
              <w:ind w:firstLine="0" w:firstLineChars="0"/>
              <w:jc w:val="center"/>
              <w:rPr>
                <w:rFonts w:hint="eastAsia" w:ascii="仿宋" w:hAnsi="仿宋" w:eastAsia="仿宋" w:cs="仿宋"/>
                <w:bCs/>
                <w:color w:val="000000" w:themeColor="text1"/>
                <w:sz w:val="28"/>
                <w:szCs w:val="40"/>
                <w14:textFill>
                  <w14:solidFill>
                    <w14:schemeClr w14:val="tx1"/>
                  </w14:solidFill>
                </w14:textFill>
              </w:rPr>
            </w:pPr>
            <w:r>
              <w:rPr>
                <w:rFonts w:hint="eastAsia" w:ascii="仿宋" w:hAnsi="仿宋" w:eastAsia="仿宋" w:cs="仿宋"/>
                <w:bCs/>
                <w:color w:val="000000" w:themeColor="text1"/>
                <w:sz w:val="28"/>
                <w:szCs w:val="40"/>
                <w14:textFill>
                  <w14:solidFill>
                    <w14:schemeClr w14:val="tx1"/>
                  </w14:solidFill>
                </w14:textFill>
              </w:rPr>
              <w:t>专业负责人：</w:t>
            </w:r>
          </w:p>
        </w:tc>
        <w:tc>
          <w:tcPr>
            <w:tcW w:w="3721" w:type="dxa"/>
            <w:tcBorders>
              <w:top w:val="single" w:color="auto" w:sz="4" w:space="0"/>
              <w:bottom w:val="single" w:color="auto" w:sz="4" w:space="0"/>
            </w:tcBorders>
            <w:vAlign w:val="bottom"/>
          </w:tcPr>
          <w:p w14:paraId="2D201743">
            <w:pPr>
              <w:spacing w:line="600" w:lineRule="exact"/>
              <w:ind w:firstLine="0" w:firstLineChars="0"/>
              <w:jc w:val="center"/>
              <w:rPr>
                <w:rFonts w:hint="eastAsia" w:ascii="仿宋" w:hAnsi="仿宋" w:eastAsia="仿宋" w:cs="仿宋"/>
                <w:bCs/>
                <w:color w:val="000000" w:themeColor="text1"/>
                <w:sz w:val="28"/>
                <w:szCs w:val="40"/>
                <w14:textFill>
                  <w14:solidFill>
                    <w14:schemeClr w14:val="tx1"/>
                  </w14:solidFill>
                </w14:textFill>
              </w:rPr>
            </w:pPr>
          </w:p>
        </w:tc>
      </w:tr>
      <w:tr w14:paraId="56D1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2637" w:type="dxa"/>
            <w:vAlign w:val="bottom"/>
          </w:tcPr>
          <w:p w14:paraId="4AE2817E">
            <w:pPr>
              <w:spacing w:line="600" w:lineRule="exact"/>
              <w:ind w:firstLine="0" w:firstLineChars="0"/>
              <w:jc w:val="center"/>
              <w:rPr>
                <w:rFonts w:hint="eastAsia" w:ascii="仿宋" w:hAnsi="仿宋" w:eastAsia="仿宋" w:cs="仿宋"/>
                <w:bCs/>
                <w:color w:val="000000" w:themeColor="text1"/>
                <w:sz w:val="28"/>
                <w:szCs w:val="40"/>
                <w:lang w:eastAsia="zh-CN"/>
                <w14:textFill>
                  <w14:solidFill>
                    <w14:schemeClr w14:val="tx1"/>
                  </w14:solidFill>
                </w14:textFill>
              </w:rPr>
            </w:pPr>
            <w:r>
              <w:rPr>
                <w:rFonts w:hint="eastAsia" w:ascii="仿宋" w:hAnsi="仿宋" w:eastAsia="仿宋" w:cs="仿宋"/>
                <w:bCs/>
                <w:color w:val="000000" w:themeColor="text1"/>
                <w:sz w:val="28"/>
                <w:szCs w:val="40"/>
                <w:lang w:eastAsia="zh-CN"/>
                <w14:textFill>
                  <w14:solidFill>
                    <w14:schemeClr w14:val="tx1"/>
                  </w14:solidFill>
                </w14:textFill>
              </w:rPr>
              <w:t>获批时间：</w:t>
            </w:r>
          </w:p>
        </w:tc>
        <w:tc>
          <w:tcPr>
            <w:tcW w:w="3721" w:type="dxa"/>
            <w:tcBorders>
              <w:top w:val="single" w:color="auto" w:sz="4" w:space="0"/>
              <w:bottom w:val="single" w:color="auto" w:sz="4" w:space="0"/>
            </w:tcBorders>
            <w:vAlign w:val="bottom"/>
          </w:tcPr>
          <w:p w14:paraId="6D81D397">
            <w:pPr>
              <w:spacing w:line="600" w:lineRule="exact"/>
              <w:ind w:firstLine="0" w:firstLineChars="0"/>
              <w:jc w:val="center"/>
              <w:rPr>
                <w:rFonts w:hint="eastAsia" w:ascii="仿宋" w:hAnsi="仿宋" w:eastAsia="仿宋" w:cs="仿宋"/>
                <w:bCs/>
                <w:color w:val="000000" w:themeColor="text1"/>
                <w:sz w:val="28"/>
                <w:szCs w:val="40"/>
                <w14:textFill>
                  <w14:solidFill>
                    <w14:schemeClr w14:val="tx1"/>
                  </w14:solidFill>
                </w14:textFill>
              </w:rPr>
            </w:pPr>
          </w:p>
        </w:tc>
      </w:tr>
    </w:tbl>
    <w:p w14:paraId="3404C9BF">
      <w:pPr>
        <w:ind w:firstLine="640"/>
        <w:rPr>
          <w:rFonts w:hint="eastAsia" w:ascii="仿宋" w:hAnsi="仿宋" w:eastAsia="仿宋" w:cs="仿宋"/>
          <w:color w:val="000000" w:themeColor="text1"/>
          <w14:textFill>
            <w14:solidFill>
              <w14:schemeClr w14:val="tx1"/>
            </w14:solidFill>
          </w14:textFill>
        </w:rPr>
      </w:pPr>
    </w:p>
    <w:p w14:paraId="1E97A316">
      <w:pPr>
        <w:ind w:firstLine="640"/>
        <w:rPr>
          <w:rFonts w:hint="eastAsia" w:ascii="仿宋" w:hAnsi="仿宋" w:eastAsia="仿宋" w:cs="仿宋"/>
          <w:color w:val="000000" w:themeColor="text1"/>
          <w14:textFill>
            <w14:solidFill>
              <w14:schemeClr w14:val="tx1"/>
            </w14:solidFill>
          </w14:textFill>
        </w:rPr>
      </w:pPr>
    </w:p>
    <w:p w14:paraId="1C31EF59">
      <w:pPr>
        <w:ind w:firstLine="640"/>
        <w:rPr>
          <w:rFonts w:hint="eastAsia" w:ascii="仿宋" w:hAnsi="仿宋" w:eastAsia="仿宋" w:cs="仿宋"/>
          <w:color w:val="000000" w:themeColor="text1"/>
          <w14:textFill>
            <w14:solidFill>
              <w14:schemeClr w14:val="tx1"/>
            </w14:solidFill>
          </w14:textFill>
        </w:rPr>
      </w:pPr>
    </w:p>
    <w:p w14:paraId="3F4DFD4A">
      <w:pPr>
        <w:ind w:firstLine="640"/>
        <w:rPr>
          <w:rFonts w:hint="eastAsia" w:ascii="仿宋" w:hAnsi="仿宋" w:eastAsia="仿宋" w:cs="仿宋"/>
          <w:color w:val="000000" w:themeColor="text1"/>
          <w14:textFill>
            <w14:solidFill>
              <w14:schemeClr w14:val="tx1"/>
            </w14:solidFill>
          </w14:textFill>
        </w:rPr>
      </w:pPr>
    </w:p>
    <w:p w14:paraId="5CECBE2B">
      <w:pPr>
        <w:ind w:firstLine="0" w:firstLineChars="0"/>
        <w:jc w:val="center"/>
        <w:rPr>
          <w:rFonts w:hint="eastAsia" w:ascii="仿宋" w:hAnsi="仿宋" w:eastAsia="仿宋" w:cs="仿宋"/>
          <w:b/>
          <w:sz w:val="36"/>
          <w:szCs w:val="32"/>
        </w:rPr>
      </w:pPr>
      <w:r>
        <w:rPr>
          <w:rFonts w:hint="eastAsia" w:ascii="仿宋" w:hAnsi="仿宋" w:eastAsia="仿宋" w:cs="仿宋"/>
          <w:color w:val="000000" w:themeColor="text1"/>
          <w:sz w:val="28"/>
          <w:szCs w:val="28"/>
          <w14:textFill>
            <w14:solidFill>
              <w14:schemeClr w14:val="tx1"/>
            </w14:solidFill>
          </w14:textFill>
        </w:rPr>
        <w:t>二〇二</w:t>
      </w:r>
      <w:r>
        <w:rPr>
          <w:rFonts w:hint="eastAsia" w:ascii="仿宋" w:hAnsi="仿宋" w:eastAsia="仿宋" w:cs="仿宋"/>
          <w:color w:val="000000" w:themeColor="text1"/>
          <w:sz w:val="28"/>
          <w:szCs w:val="28"/>
          <w:lang w:eastAsia="zh-CN"/>
          <w14:textFill>
            <w14:solidFill>
              <w14:schemeClr w14:val="tx1"/>
            </w14:solidFill>
          </w14:textFill>
        </w:rPr>
        <w:t>四</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十一</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b/>
          <w:sz w:val="36"/>
          <w:szCs w:val="32"/>
        </w:rPr>
        <w:br w:type="page"/>
      </w:r>
    </w:p>
    <w:p w14:paraId="5ACE4B7A">
      <w:pPr>
        <w:pStyle w:val="6"/>
        <w:spacing w:line="360" w:lineRule="auto"/>
        <w:ind w:left="0" w:leftChars="0" w:firstLine="0" w:firstLineChars="0"/>
        <w:jc w:val="left"/>
        <w:rPr>
          <w:rFonts w:hint="eastAsia" w:ascii="Times New Roman" w:hAnsi="Times New Roman" w:eastAsia="黑体"/>
          <w:b/>
          <w:sz w:val="32"/>
          <w:szCs w:val="32"/>
        </w:rPr>
      </w:pPr>
      <w:r>
        <w:rPr>
          <w:rFonts w:hint="eastAsia" w:ascii="Times New Roman" w:hAnsi="Times New Roman" w:eastAsia="黑体"/>
          <w:b/>
          <w:sz w:val="32"/>
          <w:szCs w:val="32"/>
        </w:rPr>
        <w:t>一、标志性建设成果（20</w:t>
      </w:r>
      <w:r>
        <w:rPr>
          <w:rFonts w:hint="eastAsia" w:ascii="Times New Roman" w:hAnsi="Times New Roman" w:eastAsia="黑体"/>
          <w:b/>
          <w:sz w:val="32"/>
          <w:szCs w:val="32"/>
          <w:lang w:val="en-US" w:eastAsia="zh-CN"/>
        </w:rPr>
        <w:t>23年</w:t>
      </w:r>
      <w:r>
        <w:rPr>
          <w:rFonts w:hint="eastAsia" w:ascii="Times New Roman" w:hAnsi="Times New Roman" w:eastAsia="黑体"/>
          <w:b/>
          <w:sz w:val="32"/>
          <w:szCs w:val="32"/>
        </w:rPr>
        <w:t>-202</w:t>
      </w:r>
      <w:r>
        <w:rPr>
          <w:rFonts w:hint="eastAsia" w:ascii="Times New Roman" w:hAnsi="Times New Roman" w:eastAsia="黑体"/>
          <w:b/>
          <w:sz w:val="32"/>
          <w:szCs w:val="32"/>
          <w:lang w:val="en-US" w:eastAsia="zh-CN"/>
        </w:rPr>
        <w:t>4</w:t>
      </w:r>
      <w:r>
        <w:rPr>
          <w:rFonts w:hint="eastAsia" w:ascii="Times New Roman" w:hAnsi="Times New Roman" w:eastAsia="黑体"/>
          <w:b/>
          <w:sz w:val="32"/>
          <w:szCs w:val="32"/>
        </w:rPr>
        <w:t>年）</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14"/>
        <w:gridCol w:w="3318"/>
        <w:gridCol w:w="2943"/>
      </w:tblGrid>
      <w:tr w14:paraId="7DCC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Align w:val="center"/>
          </w:tcPr>
          <w:p w14:paraId="3614375D">
            <w:pPr>
              <w:jc w:val="center"/>
              <w:rPr>
                <w:rFonts w:hint="eastAsia" w:ascii="仿宋" w:hAnsi="仿宋" w:eastAsia="仿宋" w:cs="仿宋"/>
                <w:sz w:val="24"/>
                <w:szCs w:val="24"/>
              </w:rPr>
            </w:pPr>
            <w:r>
              <w:rPr>
                <w:rFonts w:hint="eastAsia" w:ascii="仿宋" w:hAnsi="仿宋" w:eastAsia="仿宋" w:cs="仿宋"/>
                <w:sz w:val="24"/>
                <w:szCs w:val="24"/>
              </w:rPr>
              <w:t>类别</w:t>
            </w:r>
          </w:p>
        </w:tc>
        <w:tc>
          <w:tcPr>
            <w:tcW w:w="514" w:type="dxa"/>
            <w:vAlign w:val="center"/>
          </w:tcPr>
          <w:p w14:paraId="274608C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3318" w:type="dxa"/>
            <w:vAlign w:val="center"/>
          </w:tcPr>
          <w:p w14:paraId="6CAA3872">
            <w:pPr>
              <w:jc w:val="center"/>
              <w:rPr>
                <w:rFonts w:hint="eastAsia" w:ascii="仿宋" w:hAnsi="仿宋" w:eastAsia="仿宋" w:cs="仿宋"/>
                <w:sz w:val="24"/>
                <w:szCs w:val="24"/>
              </w:rPr>
            </w:pPr>
            <w:r>
              <w:rPr>
                <w:rFonts w:hint="eastAsia" w:ascii="仿宋" w:hAnsi="仿宋" w:eastAsia="仿宋" w:cs="仿宋"/>
                <w:sz w:val="24"/>
                <w:szCs w:val="24"/>
                <w:lang w:val="en-US" w:eastAsia="zh-CN"/>
              </w:rPr>
              <w:t>标志性建设成果</w:t>
            </w:r>
          </w:p>
        </w:tc>
        <w:tc>
          <w:tcPr>
            <w:tcW w:w="2943" w:type="dxa"/>
            <w:vAlign w:val="center"/>
          </w:tcPr>
          <w:p w14:paraId="6E284E9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成果完成情况</w:t>
            </w:r>
          </w:p>
          <w:p w14:paraId="53E281D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（截止到2023年7月）</w:t>
            </w:r>
          </w:p>
        </w:tc>
      </w:tr>
      <w:tr w14:paraId="3EFC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restart"/>
            <w:vAlign w:val="center"/>
          </w:tcPr>
          <w:p w14:paraId="30312FA1">
            <w:pPr>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应用型人才培养模式改革</w:t>
            </w:r>
          </w:p>
        </w:tc>
        <w:tc>
          <w:tcPr>
            <w:tcW w:w="514" w:type="dxa"/>
            <w:vAlign w:val="center"/>
          </w:tcPr>
          <w:p w14:paraId="026D20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318" w:type="dxa"/>
            <w:vAlign w:val="center"/>
          </w:tcPr>
          <w:p w14:paraId="2CE3CC01">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产业学院建设数量</w:t>
            </w:r>
          </w:p>
        </w:tc>
        <w:tc>
          <w:tcPr>
            <w:tcW w:w="2943" w:type="dxa"/>
            <w:vAlign w:val="center"/>
          </w:tcPr>
          <w:p w14:paraId="136C91D3">
            <w:pPr>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个</w:t>
            </w:r>
          </w:p>
        </w:tc>
      </w:tr>
      <w:tr w14:paraId="74D0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73176034">
            <w:pPr>
              <w:jc w:val="both"/>
              <w:rPr>
                <w:rFonts w:hint="eastAsia" w:ascii="仿宋" w:hAnsi="仿宋" w:eastAsia="仿宋" w:cs="仿宋"/>
                <w:sz w:val="24"/>
                <w:szCs w:val="24"/>
                <w:lang w:eastAsia="zh-CN"/>
              </w:rPr>
            </w:pPr>
          </w:p>
        </w:tc>
        <w:tc>
          <w:tcPr>
            <w:tcW w:w="514" w:type="dxa"/>
            <w:vAlign w:val="center"/>
          </w:tcPr>
          <w:p w14:paraId="33D6613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18" w:type="dxa"/>
            <w:vAlign w:val="center"/>
          </w:tcPr>
          <w:p w14:paraId="14D8BF78">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校企合作数量</w:t>
            </w:r>
          </w:p>
        </w:tc>
        <w:tc>
          <w:tcPr>
            <w:tcW w:w="2943" w:type="dxa"/>
            <w:vAlign w:val="center"/>
          </w:tcPr>
          <w:p w14:paraId="07F037DA">
            <w:pPr>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个</w:t>
            </w:r>
          </w:p>
        </w:tc>
      </w:tr>
      <w:tr w14:paraId="3FD3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3AABF8D1">
            <w:pPr>
              <w:jc w:val="both"/>
              <w:rPr>
                <w:rFonts w:hint="eastAsia" w:ascii="仿宋" w:hAnsi="仿宋" w:eastAsia="仿宋" w:cs="仿宋"/>
                <w:sz w:val="24"/>
                <w:szCs w:val="24"/>
                <w:lang w:eastAsia="zh-CN"/>
              </w:rPr>
            </w:pPr>
          </w:p>
        </w:tc>
        <w:tc>
          <w:tcPr>
            <w:tcW w:w="514" w:type="dxa"/>
            <w:vAlign w:val="center"/>
          </w:tcPr>
          <w:p w14:paraId="4BAF5FA1">
            <w:pPr>
              <w:jc w:val="center"/>
              <w:rPr>
                <w:rFonts w:hint="eastAsia" w:ascii="仿宋" w:hAnsi="仿宋" w:eastAsia="仿宋" w:cs="仿宋"/>
                <w:sz w:val="24"/>
                <w:szCs w:val="24"/>
                <w:lang w:val="en-US" w:eastAsia="zh-CN"/>
              </w:rPr>
            </w:pPr>
            <w:r>
              <w:rPr>
                <w:rFonts w:hint="eastAsia" w:ascii="仿宋" w:hAnsi="仿宋" w:eastAsia="仿宋" w:cs="仿宋"/>
                <w:sz w:val="24"/>
                <w:szCs w:val="24"/>
              </w:rPr>
              <w:t>…</w:t>
            </w:r>
          </w:p>
        </w:tc>
        <w:tc>
          <w:tcPr>
            <w:tcW w:w="3318" w:type="dxa"/>
            <w:vAlign w:val="center"/>
          </w:tcPr>
          <w:p w14:paraId="3B1C2414">
            <w:pPr>
              <w:jc w:val="left"/>
              <w:rPr>
                <w:rFonts w:hint="eastAsia" w:ascii="仿宋" w:hAnsi="仿宋" w:eastAsia="仿宋" w:cs="仿宋"/>
                <w:sz w:val="24"/>
                <w:szCs w:val="24"/>
                <w:lang w:val="en-US" w:eastAsia="zh-CN"/>
              </w:rPr>
            </w:pPr>
          </w:p>
        </w:tc>
        <w:tc>
          <w:tcPr>
            <w:tcW w:w="2943" w:type="dxa"/>
            <w:vAlign w:val="center"/>
          </w:tcPr>
          <w:p w14:paraId="10EBE7D1">
            <w:pPr>
              <w:jc w:val="left"/>
              <w:rPr>
                <w:rFonts w:hint="eastAsia" w:ascii="仿宋" w:hAnsi="仿宋" w:eastAsia="仿宋" w:cs="仿宋"/>
                <w:sz w:val="24"/>
                <w:szCs w:val="24"/>
                <w:lang w:val="en-US" w:eastAsia="zh-CN"/>
              </w:rPr>
            </w:pPr>
          </w:p>
        </w:tc>
      </w:tr>
      <w:tr w14:paraId="61CB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restart"/>
            <w:vAlign w:val="center"/>
          </w:tcPr>
          <w:p w14:paraId="13EEDD0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教学成果类</w:t>
            </w:r>
          </w:p>
        </w:tc>
        <w:tc>
          <w:tcPr>
            <w:tcW w:w="514" w:type="dxa"/>
            <w:vAlign w:val="center"/>
          </w:tcPr>
          <w:p w14:paraId="3DF191E4">
            <w:pPr>
              <w:widowControl/>
              <w:spacing w:before="100" w:beforeAutospacing="1" w:after="100" w:afterAutospacing="1" w:line="36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318" w:type="dxa"/>
            <w:vAlign w:val="center"/>
          </w:tcPr>
          <w:p w14:paraId="22C2AB8B">
            <w:pPr>
              <w:widowControl/>
              <w:spacing w:before="100" w:beforeAutospacing="1" w:after="100" w:afterAutospacing="1" w:line="360" w:lineRule="atLeast"/>
              <w:rPr>
                <w:rFonts w:hint="eastAsia" w:ascii="仿宋" w:hAnsi="仿宋" w:eastAsia="仿宋" w:cs="仿宋"/>
                <w:sz w:val="24"/>
                <w:lang w:val="en-US" w:eastAsia="zh-CN"/>
              </w:rPr>
            </w:pPr>
            <w:r>
              <w:rPr>
                <w:rFonts w:hint="eastAsia" w:ascii="仿宋" w:hAnsi="仿宋" w:eastAsia="仿宋" w:cs="仿宋"/>
                <w:sz w:val="24"/>
                <w:lang w:val="en-US" w:eastAsia="zh-CN"/>
              </w:rPr>
              <w:t>教学成果奖</w:t>
            </w:r>
            <w:r>
              <w:rPr>
                <w:rFonts w:hint="eastAsia" w:ascii="仿宋" w:hAnsi="仿宋" w:eastAsia="仿宋" w:cs="仿宋"/>
                <w:sz w:val="24"/>
                <w:szCs w:val="24"/>
                <w:lang w:val="en-US" w:eastAsia="zh-CN"/>
              </w:rPr>
              <w:t>数量</w:t>
            </w:r>
          </w:p>
        </w:tc>
        <w:tc>
          <w:tcPr>
            <w:tcW w:w="2943" w:type="dxa"/>
            <w:vAlign w:val="center"/>
          </w:tcPr>
          <w:p w14:paraId="66163B9A">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个，其中省级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个，校级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个。</w:t>
            </w:r>
          </w:p>
        </w:tc>
      </w:tr>
      <w:tr w14:paraId="4534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42E57E92">
            <w:pPr>
              <w:jc w:val="center"/>
              <w:rPr>
                <w:rFonts w:hint="eastAsia" w:ascii="仿宋" w:hAnsi="仿宋" w:eastAsia="仿宋" w:cs="仿宋"/>
                <w:sz w:val="24"/>
                <w:szCs w:val="24"/>
                <w:lang w:val="en-US" w:eastAsia="zh-CN"/>
              </w:rPr>
            </w:pPr>
          </w:p>
        </w:tc>
        <w:tc>
          <w:tcPr>
            <w:tcW w:w="514" w:type="dxa"/>
            <w:vAlign w:val="center"/>
          </w:tcPr>
          <w:p w14:paraId="54F2AABD">
            <w:pPr>
              <w:widowControl/>
              <w:spacing w:before="100" w:beforeAutospacing="1" w:after="100" w:afterAutospacing="1" w:line="36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18" w:type="dxa"/>
            <w:vAlign w:val="center"/>
          </w:tcPr>
          <w:p w14:paraId="63101AB6">
            <w:pPr>
              <w:widowControl/>
              <w:spacing w:before="100" w:beforeAutospacing="1" w:after="100" w:afterAutospacing="1" w:line="360" w:lineRule="atLeast"/>
              <w:rPr>
                <w:rFonts w:hint="eastAsia" w:ascii="仿宋" w:hAnsi="仿宋" w:eastAsia="仿宋" w:cs="仿宋"/>
                <w:sz w:val="24"/>
                <w:lang w:val="en-US" w:eastAsia="zh-CN"/>
              </w:rPr>
            </w:pPr>
            <w:r>
              <w:rPr>
                <w:rFonts w:hint="eastAsia" w:ascii="仿宋" w:hAnsi="仿宋" w:eastAsia="仿宋" w:cs="仿宋"/>
                <w:sz w:val="24"/>
                <w:lang w:val="en-US" w:eastAsia="zh-CN"/>
              </w:rPr>
              <w:t>教研教改论文</w:t>
            </w:r>
            <w:r>
              <w:rPr>
                <w:rFonts w:hint="eastAsia" w:ascii="仿宋" w:hAnsi="仿宋" w:eastAsia="仿宋" w:cs="仿宋"/>
                <w:sz w:val="24"/>
                <w:szCs w:val="24"/>
                <w:lang w:val="en-US" w:eastAsia="zh-CN"/>
              </w:rPr>
              <w:t>数量</w:t>
            </w:r>
          </w:p>
        </w:tc>
        <w:tc>
          <w:tcPr>
            <w:tcW w:w="2943" w:type="dxa"/>
            <w:vAlign w:val="center"/>
          </w:tcPr>
          <w:p w14:paraId="3CCDE205">
            <w:pPr>
              <w:jc w:val="left"/>
              <w:rPr>
                <w:rFonts w:hint="eastAsia" w:ascii="仿宋" w:hAnsi="仿宋" w:eastAsia="仿宋" w:cs="仿宋"/>
                <w:sz w:val="24"/>
                <w:szCs w:val="24"/>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篇，其中</w:t>
            </w:r>
            <w:r>
              <w:rPr>
                <w:rFonts w:hint="eastAsia" w:ascii="仿宋" w:hAnsi="仿宋" w:eastAsia="仿宋" w:cs="仿宋"/>
                <w:sz w:val="24"/>
                <w:szCs w:val="24"/>
              </w:rPr>
              <w:t>…</w:t>
            </w:r>
          </w:p>
        </w:tc>
      </w:tr>
      <w:tr w14:paraId="2A4C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499A357D">
            <w:pPr>
              <w:jc w:val="center"/>
              <w:rPr>
                <w:rFonts w:hint="eastAsia" w:ascii="仿宋" w:hAnsi="仿宋" w:eastAsia="仿宋" w:cs="仿宋"/>
                <w:sz w:val="24"/>
                <w:szCs w:val="24"/>
                <w:lang w:val="en-US" w:eastAsia="zh-CN"/>
              </w:rPr>
            </w:pPr>
          </w:p>
        </w:tc>
        <w:tc>
          <w:tcPr>
            <w:tcW w:w="514" w:type="dxa"/>
            <w:vAlign w:val="center"/>
          </w:tcPr>
          <w:p w14:paraId="7DDD64B1">
            <w:pPr>
              <w:widowControl/>
              <w:spacing w:before="100" w:beforeAutospacing="1" w:after="100" w:afterAutospacing="1" w:line="360" w:lineRule="atLeast"/>
              <w:jc w:val="center"/>
              <w:rPr>
                <w:rFonts w:hint="eastAsia" w:ascii="仿宋" w:hAnsi="仿宋" w:eastAsia="仿宋" w:cs="仿宋"/>
                <w:sz w:val="24"/>
                <w:szCs w:val="24"/>
                <w:lang w:eastAsia="zh-CN"/>
              </w:rPr>
            </w:pPr>
            <w:r>
              <w:rPr>
                <w:rFonts w:hint="eastAsia" w:ascii="仿宋" w:hAnsi="仿宋" w:eastAsia="仿宋" w:cs="仿宋"/>
                <w:sz w:val="24"/>
                <w:szCs w:val="24"/>
              </w:rPr>
              <w:t>…</w:t>
            </w:r>
          </w:p>
        </w:tc>
        <w:tc>
          <w:tcPr>
            <w:tcW w:w="3318" w:type="dxa"/>
            <w:vAlign w:val="center"/>
          </w:tcPr>
          <w:p w14:paraId="08DB55ED">
            <w:pPr>
              <w:widowControl/>
              <w:spacing w:before="100" w:beforeAutospacing="1" w:after="100" w:afterAutospacing="1" w:line="360" w:lineRule="atLeast"/>
              <w:rPr>
                <w:rFonts w:hint="eastAsia" w:ascii="仿宋" w:hAnsi="仿宋" w:eastAsia="仿宋" w:cs="仿宋"/>
                <w:sz w:val="24"/>
                <w:lang w:eastAsia="zh-CN"/>
              </w:rPr>
            </w:pPr>
          </w:p>
        </w:tc>
        <w:tc>
          <w:tcPr>
            <w:tcW w:w="2943" w:type="dxa"/>
            <w:vAlign w:val="center"/>
          </w:tcPr>
          <w:p w14:paraId="1A67315F">
            <w:pPr>
              <w:jc w:val="left"/>
              <w:rPr>
                <w:rFonts w:hint="eastAsia" w:ascii="仿宋" w:hAnsi="仿宋" w:eastAsia="仿宋" w:cs="仿宋"/>
                <w:sz w:val="24"/>
                <w:szCs w:val="24"/>
              </w:rPr>
            </w:pPr>
          </w:p>
        </w:tc>
      </w:tr>
      <w:tr w14:paraId="4A56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restart"/>
            <w:vAlign w:val="center"/>
          </w:tcPr>
          <w:p w14:paraId="342F7BA9">
            <w:pPr>
              <w:jc w:val="center"/>
              <w:rPr>
                <w:rFonts w:hint="eastAsia" w:ascii="仿宋" w:hAnsi="仿宋" w:eastAsia="仿宋" w:cs="仿宋"/>
                <w:sz w:val="24"/>
                <w:szCs w:val="24"/>
              </w:rPr>
            </w:pPr>
            <w:r>
              <w:rPr>
                <w:rFonts w:hint="eastAsia" w:ascii="仿宋" w:hAnsi="仿宋" w:eastAsia="仿宋" w:cs="仿宋"/>
                <w:sz w:val="24"/>
                <w:szCs w:val="24"/>
              </w:rPr>
              <w:t>教学名师与</w:t>
            </w:r>
          </w:p>
          <w:p w14:paraId="6CE3BB54">
            <w:pPr>
              <w:jc w:val="center"/>
              <w:rPr>
                <w:rFonts w:hint="eastAsia" w:ascii="仿宋" w:hAnsi="仿宋" w:eastAsia="仿宋" w:cs="仿宋"/>
                <w:sz w:val="24"/>
                <w:szCs w:val="24"/>
              </w:rPr>
            </w:pPr>
            <w:r>
              <w:rPr>
                <w:rFonts w:hint="eastAsia" w:ascii="仿宋" w:hAnsi="仿宋" w:eastAsia="仿宋" w:cs="仿宋"/>
                <w:sz w:val="24"/>
                <w:szCs w:val="24"/>
              </w:rPr>
              <w:t>教学团队</w:t>
            </w:r>
          </w:p>
        </w:tc>
        <w:tc>
          <w:tcPr>
            <w:tcW w:w="514" w:type="dxa"/>
            <w:vAlign w:val="center"/>
          </w:tcPr>
          <w:p w14:paraId="4E248A0D">
            <w:pPr>
              <w:widowControl/>
              <w:spacing w:before="100" w:beforeAutospacing="1" w:after="100" w:afterAutospacing="1" w:line="360" w:lineRule="atLeast"/>
              <w:jc w:val="center"/>
              <w:rPr>
                <w:rFonts w:hint="eastAsia" w:ascii="仿宋" w:hAnsi="仿宋" w:eastAsia="仿宋" w:cs="仿宋"/>
                <w:sz w:val="24"/>
                <w:szCs w:val="24"/>
              </w:rPr>
            </w:pPr>
            <w:r>
              <w:rPr>
                <w:rFonts w:hint="eastAsia" w:ascii="仿宋" w:hAnsi="仿宋" w:eastAsia="仿宋" w:cs="仿宋"/>
                <w:sz w:val="24"/>
                <w:szCs w:val="24"/>
              </w:rPr>
              <w:t>1</w:t>
            </w:r>
          </w:p>
        </w:tc>
        <w:tc>
          <w:tcPr>
            <w:tcW w:w="3318" w:type="dxa"/>
            <w:vAlign w:val="center"/>
          </w:tcPr>
          <w:p w14:paraId="4A079D9A">
            <w:pPr>
              <w:widowControl/>
              <w:spacing w:before="100" w:beforeAutospacing="1" w:after="100" w:afterAutospacing="1" w:line="360" w:lineRule="atLeast"/>
              <w:rPr>
                <w:rFonts w:hint="eastAsia" w:ascii="仿宋" w:hAnsi="仿宋" w:eastAsia="仿宋" w:cs="仿宋"/>
                <w:sz w:val="24"/>
                <w:szCs w:val="24"/>
              </w:rPr>
            </w:pPr>
            <w:r>
              <w:rPr>
                <w:rFonts w:hint="eastAsia" w:ascii="仿宋" w:hAnsi="仿宋" w:eastAsia="仿宋" w:cs="仿宋"/>
                <w:sz w:val="24"/>
              </w:rPr>
              <w:t>教师在省级教指委、行业协会、学术团体担任重要职务</w:t>
            </w:r>
          </w:p>
        </w:tc>
        <w:tc>
          <w:tcPr>
            <w:tcW w:w="2943" w:type="dxa"/>
            <w:vAlign w:val="center"/>
          </w:tcPr>
          <w:p w14:paraId="1EC6FEDA">
            <w:pPr>
              <w:jc w:val="left"/>
              <w:rPr>
                <w:rFonts w:hint="eastAsia" w:ascii="仿宋" w:hAnsi="仿宋" w:eastAsia="仿宋" w:cs="仿宋"/>
                <w:sz w:val="24"/>
                <w:szCs w:val="24"/>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名，其中</w:t>
            </w:r>
            <w:r>
              <w:rPr>
                <w:rFonts w:hint="eastAsia" w:ascii="仿宋" w:hAnsi="仿宋" w:eastAsia="仿宋" w:cs="仿宋"/>
                <w:sz w:val="24"/>
                <w:szCs w:val="24"/>
              </w:rPr>
              <w:t>…</w:t>
            </w:r>
          </w:p>
        </w:tc>
      </w:tr>
      <w:tr w14:paraId="29A9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45D0B075">
            <w:pPr>
              <w:jc w:val="center"/>
              <w:rPr>
                <w:rFonts w:hint="eastAsia" w:ascii="仿宋" w:hAnsi="仿宋" w:eastAsia="仿宋" w:cs="仿宋"/>
                <w:sz w:val="24"/>
                <w:szCs w:val="24"/>
              </w:rPr>
            </w:pPr>
          </w:p>
        </w:tc>
        <w:tc>
          <w:tcPr>
            <w:tcW w:w="514" w:type="dxa"/>
            <w:vAlign w:val="center"/>
          </w:tcPr>
          <w:p w14:paraId="7842C048">
            <w:pPr>
              <w:widowControl/>
              <w:spacing w:before="100" w:beforeAutospacing="1" w:after="100" w:afterAutospacing="1" w:line="360" w:lineRule="atLeast"/>
              <w:jc w:val="center"/>
              <w:rPr>
                <w:rFonts w:hint="eastAsia" w:ascii="仿宋" w:hAnsi="仿宋" w:eastAsia="仿宋" w:cs="仿宋"/>
                <w:sz w:val="24"/>
                <w:szCs w:val="24"/>
              </w:rPr>
            </w:pPr>
            <w:r>
              <w:rPr>
                <w:rFonts w:hint="eastAsia" w:ascii="仿宋" w:hAnsi="仿宋" w:eastAsia="仿宋" w:cs="仿宋"/>
                <w:sz w:val="24"/>
                <w:szCs w:val="24"/>
              </w:rPr>
              <w:t>2</w:t>
            </w:r>
          </w:p>
        </w:tc>
        <w:tc>
          <w:tcPr>
            <w:tcW w:w="3318" w:type="dxa"/>
            <w:vAlign w:val="center"/>
          </w:tcPr>
          <w:p w14:paraId="0B2C25B2">
            <w:pPr>
              <w:widowControl/>
              <w:spacing w:before="100" w:beforeAutospacing="1" w:after="100" w:afterAutospacing="1" w:line="360" w:lineRule="atLeast"/>
              <w:rPr>
                <w:rFonts w:hint="eastAsia" w:ascii="仿宋" w:hAnsi="仿宋" w:eastAsia="仿宋" w:cs="仿宋"/>
                <w:sz w:val="24"/>
                <w:szCs w:val="24"/>
              </w:rPr>
            </w:pPr>
            <w:r>
              <w:rPr>
                <w:rFonts w:hint="eastAsia" w:ascii="仿宋" w:hAnsi="仿宋" w:eastAsia="仿宋" w:cs="仿宋"/>
                <w:sz w:val="24"/>
                <w:lang w:eastAsia="zh-CN"/>
              </w:rPr>
              <w:t>校级及以上</w:t>
            </w:r>
            <w:r>
              <w:rPr>
                <w:rFonts w:hint="eastAsia" w:ascii="仿宋" w:hAnsi="仿宋" w:eastAsia="仿宋" w:cs="仿宋"/>
                <w:sz w:val="24"/>
              </w:rPr>
              <w:t>教学竞赛</w:t>
            </w:r>
            <w:r>
              <w:rPr>
                <w:rFonts w:hint="eastAsia" w:ascii="仿宋" w:hAnsi="仿宋" w:eastAsia="仿宋" w:cs="仿宋"/>
                <w:sz w:val="24"/>
                <w:lang w:eastAsia="zh-CN"/>
              </w:rPr>
              <w:t>获奖</w:t>
            </w:r>
            <w:r>
              <w:rPr>
                <w:rFonts w:hint="eastAsia" w:ascii="仿宋" w:hAnsi="仿宋" w:eastAsia="仿宋" w:cs="仿宋"/>
                <w:sz w:val="24"/>
              </w:rPr>
              <w:t>、名师、教坛新秀、团队等奖项</w:t>
            </w:r>
          </w:p>
        </w:tc>
        <w:tc>
          <w:tcPr>
            <w:tcW w:w="2943" w:type="dxa"/>
            <w:vAlign w:val="center"/>
          </w:tcPr>
          <w:p w14:paraId="16387290">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项，其中</w:t>
            </w:r>
            <w:r>
              <w:rPr>
                <w:rFonts w:hint="eastAsia" w:ascii="仿宋" w:hAnsi="仿宋" w:eastAsia="仿宋" w:cs="仿宋"/>
                <w:sz w:val="24"/>
                <w:szCs w:val="24"/>
              </w:rPr>
              <w:t>…</w:t>
            </w:r>
          </w:p>
        </w:tc>
      </w:tr>
      <w:tr w14:paraId="4D03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1B89B610">
            <w:pPr>
              <w:jc w:val="center"/>
              <w:rPr>
                <w:rFonts w:hint="eastAsia" w:ascii="仿宋" w:hAnsi="仿宋" w:eastAsia="仿宋" w:cs="仿宋"/>
                <w:sz w:val="24"/>
                <w:szCs w:val="24"/>
              </w:rPr>
            </w:pPr>
          </w:p>
        </w:tc>
        <w:tc>
          <w:tcPr>
            <w:tcW w:w="514" w:type="dxa"/>
            <w:vAlign w:val="center"/>
          </w:tcPr>
          <w:p w14:paraId="3D9523AD">
            <w:pPr>
              <w:widowControl/>
              <w:spacing w:before="100" w:beforeAutospacing="1" w:after="100" w:afterAutospacing="1" w:line="36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18" w:type="dxa"/>
            <w:vAlign w:val="center"/>
          </w:tcPr>
          <w:p w14:paraId="61EA582E">
            <w:pPr>
              <w:widowControl/>
              <w:spacing w:before="100" w:beforeAutospacing="1" w:after="100" w:afterAutospacing="1" w:line="360" w:lineRule="atLeast"/>
              <w:rPr>
                <w:rFonts w:hint="eastAsia" w:ascii="仿宋" w:hAnsi="仿宋" w:eastAsia="仿宋" w:cs="仿宋"/>
                <w:sz w:val="24"/>
                <w:szCs w:val="24"/>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副教授及以上为本科生授课比例</w:t>
            </w:r>
          </w:p>
        </w:tc>
        <w:tc>
          <w:tcPr>
            <w:tcW w:w="2943" w:type="dxa"/>
            <w:vAlign w:val="center"/>
          </w:tcPr>
          <w:p w14:paraId="4F03B343">
            <w:pPr>
              <w:jc w:val="left"/>
              <w:rPr>
                <w:rFonts w:hint="eastAsia" w:ascii="仿宋" w:hAnsi="仿宋" w:eastAsia="仿宋" w:cs="仿宋"/>
                <w:sz w:val="24"/>
                <w:szCs w:val="24"/>
              </w:rPr>
            </w:pPr>
            <w:r>
              <w:rPr>
                <w:rFonts w:hint="eastAsia" w:ascii="仿宋" w:hAnsi="仿宋" w:eastAsia="仿宋" w:cs="仿宋"/>
                <w:sz w:val="24"/>
                <w:szCs w:val="24"/>
                <w:lang w:val="en-US" w:eastAsia="zh-CN"/>
              </w:rPr>
              <w:t>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w:t>
            </w:r>
          </w:p>
        </w:tc>
      </w:tr>
      <w:tr w14:paraId="63D6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3C6303AE">
            <w:pPr>
              <w:jc w:val="center"/>
              <w:rPr>
                <w:rFonts w:hint="eastAsia" w:ascii="仿宋" w:hAnsi="仿宋" w:eastAsia="仿宋" w:cs="仿宋"/>
                <w:sz w:val="24"/>
                <w:szCs w:val="24"/>
              </w:rPr>
            </w:pPr>
          </w:p>
        </w:tc>
        <w:tc>
          <w:tcPr>
            <w:tcW w:w="514" w:type="dxa"/>
            <w:vAlign w:val="center"/>
          </w:tcPr>
          <w:p w14:paraId="29C44865">
            <w:pPr>
              <w:widowControl/>
              <w:spacing w:before="100" w:beforeAutospacing="1" w:after="100" w:afterAutospacing="1" w:line="36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18" w:type="dxa"/>
            <w:vAlign w:val="center"/>
          </w:tcPr>
          <w:p w14:paraId="7397BE1B">
            <w:pPr>
              <w:widowControl/>
              <w:spacing w:before="100" w:beforeAutospacing="1" w:after="100" w:afterAutospacing="1" w:line="360" w:lineRule="atLeast"/>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师资队伍建设</w:t>
            </w:r>
          </w:p>
        </w:tc>
        <w:tc>
          <w:tcPr>
            <w:tcW w:w="2943" w:type="dxa"/>
            <w:vAlign w:val="center"/>
          </w:tcPr>
          <w:p w14:paraId="0B77B545">
            <w:pPr>
              <w:spacing w:line="240" w:lineRule="auto"/>
              <w:jc w:val="left"/>
              <w:rPr>
                <w:rFonts w:hint="eastAsia" w:ascii="仿宋" w:hAnsi="仿宋" w:eastAsia="仿宋" w:cs="仿宋"/>
                <w:sz w:val="24"/>
                <w:szCs w:val="24"/>
                <w:lang w:eastAsia="zh-CN"/>
              </w:rPr>
            </w:pPr>
            <w:r>
              <w:rPr>
                <w:rFonts w:hint="eastAsia" w:ascii="仿宋" w:hAnsi="仿宋" w:eastAsia="仿宋" w:cs="仿宋"/>
                <w:sz w:val="24"/>
                <w:szCs w:val="24"/>
              </w:rPr>
              <w:t>高级职称专任教师比例</w:t>
            </w:r>
            <w:r>
              <w:rPr>
                <w:rFonts w:hint="eastAsia" w:ascii="仿宋" w:hAnsi="仿宋" w:eastAsia="仿宋" w:cs="仿宋"/>
                <w:sz w:val="24"/>
                <w:szCs w:val="24"/>
                <w:lang w:val="en-US" w:eastAsia="zh-CN"/>
              </w:rPr>
              <w:t>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%，博士学位专任教师人数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，专任教师国境外访学六个月及以上人数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，柔性引进高质量</w:t>
            </w:r>
          </w:p>
          <w:p w14:paraId="2822345E">
            <w:pPr>
              <w:spacing w:line="240" w:lineRule="auto"/>
              <w:jc w:val="left"/>
              <w:rPr>
                <w:rFonts w:hint="eastAsia" w:ascii="仿宋" w:hAnsi="仿宋" w:eastAsia="仿宋" w:cs="仿宋"/>
                <w:sz w:val="24"/>
                <w:szCs w:val="24"/>
                <w:u w:val="none"/>
                <w:lang w:eastAsia="zh-CN"/>
              </w:rPr>
            </w:pPr>
            <w:r>
              <w:rPr>
                <w:rFonts w:hint="eastAsia" w:ascii="仿宋" w:hAnsi="仿宋" w:eastAsia="仿宋" w:cs="仿宋"/>
                <w:sz w:val="24"/>
                <w:szCs w:val="24"/>
                <w:lang w:eastAsia="zh-CN"/>
              </w:rPr>
              <w:t>专家人数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lang w:eastAsia="zh-CN"/>
              </w:rPr>
              <w:t>双师型教师</w:t>
            </w:r>
            <w:r>
              <w:rPr>
                <w:rFonts w:hint="eastAsia" w:ascii="仿宋" w:hAnsi="仿宋" w:eastAsia="仿宋" w:cs="仿宋"/>
                <w:sz w:val="24"/>
                <w:szCs w:val="24"/>
              </w:rPr>
              <w:t>比例</w:t>
            </w:r>
            <w:r>
              <w:rPr>
                <w:rFonts w:hint="eastAsia" w:ascii="仿宋" w:hAnsi="仿宋" w:eastAsia="仿宋" w:cs="仿宋"/>
                <w:sz w:val="24"/>
                <w:szCs w:val="24"/>
                <w:lang w:val="en-US" w:eastAsia="zh-CN"/>
              </w:rPr>
              <w:t>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w:t>
            </w:r>
          </w:p>
        </w:tc>
      </w:tr>
      <w:tr w14:paraId="229D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1B30058C">
            <w:pPr>
              <w:jc w:val="center"/>
              <w:rPr>
                <w:rFonts w:hint="eastAsia" w:ascii="仿宋" w:hAnsi="仿宋" w:eastAsia="仿宋" w:cs="仿宋"/>
                <w:sz w:val="24"/>
                <w:szCs w:val="24"/>
              </w:rPr>
            </w:pPr>
          </w:p>
        </w:tc>
        <w:tc>
          <w:tcPr>
            <w:tcW w:w="514" w:type="dxa"/>
            <w:vAlign w:val="center"/>
          </w:tcPr>
          <w:p w14:paraId="72BCD223">
            <w:pPr>
              <w:widowControl/>
              <w:spacing w:before="100" w:beforeAutospacing="1" w:after="100" w:afterAutospacing="1" w:line="360" w:lineRule="atLeast"/>
              <w:jc w:val="center"/>
              <w:rPr>
                <w:rFonts w:hint="eastAsia" w:ascii="仿宋" w:hAnsi="仿宋" w:eastAsia="仿宋" w:cs="仿宋"/>
                <w:sz w:val="24"/>
                <w:szCs w:val="24"/>
              </w:rPr>
            </w:pPr>
            <w:r>
              <w:rPr>
                <w:rFonts w:hint="eastAsia" w:ascii="仿宋" w:hAnsi="仿宋" w:eastAsia="仿宋" w:cs="仿宋"/>
                <w:sz w:val="24"/>
                <w:szCs w:val="24"/>
              </w:rPr>
              <w:t>…</w:t>
            </w:r>
          </w:p>
        </w:tc>
        <w:tc>
          <w:tcPr>
            <w:tcW w:w="3318" w:type="dxa"/>
            <w:vAlign w:val="center"/>
          </w:tcPr>
          <w:p w14:paraId="4DA01E83">
            <w:pPr>
              <w:widowControl/>
              <w:spacing w:before="100" w:beforeAutospacing="1" w:after="100" w:afterAutospacing="1" w:line="360" w:lineRule="atLeast"/>
              <w:rPr>
                <w:rFonts w:hint="eastAsia" w:ascii="仿宋" w:hAnsi="仿宋" w:eastAsia="仿宋" w:cs="仿宋"/>
                <w:sz w:val="24"/>
                <w:szCs w:val="24"/>
                <w:lang w:eastAsia="zh-CN"/>
              </w:rPr>
            </w:pPr>
          </w:p>
        </w:tc>
        <w:tc>
          <w:tcPr>
            <w:tcW w:w="2943" w:type="dxa"/>
            <w:vAlign w:val="center"/>
          </w:tcPr>
          <w:p w14:paraId="3C87D6DE">
            <w:pPr>
              <w:jc w:val="left"/>
              <w:rPr>
                <w:rFonts w:hint="eastAsia" w:ascii="仿宋" w:hAnsi="仿宋" w:eastAsia="仿宋" w:cs="仿宋"/>
                <w:sz w:val="24"/>
                <w:szCs w:val="24"/>
              </w:rPr>
            </w:pPr>
          </w:p>
        </w:tc>
      </w:tr>
      <w:tr w14:paraId="4F80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restart"/>
            <w:vAlign w:val="center"/>
          </w:tcPr>
          <w:p w14:paraId="7BF2C486">
            <w:pPr>
              <w:jc w:val="center"/>
              <w:rPr>
                <w:rFonts w:hint="eastAsia" w:ascii="仿宋" w:hAnsi="仿宋" w:eastAsia="仿宋" w:cs="仿宋"/>
                <w:sz w:val="24"/>
                <w:szCs w:val="24"/>
              </w:rPr>
            </w:pPr>
            <w:r>
              <w:rPr>
                <w:rFonts w:hint="eastAsia" w:ascii="仿宋" w:hAnsi="仿宋" w:eastAsia="仿宋" w:cs="仿宋"/>
                <w:sz w:val="24"/>
                <w:szCs w:val="24"/>
              </w:rPr>
              <w:t>课程与教材</w:t>
            </w:r>
          </w:p>
        </w:tc>
        <w:tc>
          <w:tcPr>
            <w:tcW w:w="514" w:type="dxa"/>
            <w:vAlign w:val="center"/>
          </w:tcPr>
          <w:p w14:paraId="09EBD6F9">
            <w:pPr>
              <w:spacing w:before="62" w:beforeLines="20" w:after="62" w:afterLines="20"/>
              <w:jc w:val="center"/>
              <w:rPr>
                <w:rFonts w:hint="eastAsia" w:ascii="仿宋" w:hAnsi="仿宋" w:eastAsia="仿宋" w:cs="仿宋"/>
                <w:sz w:val="24"/>
                <w:szCs w:val="24"/>
              </w:rPr>
            </w:pPr>
            <w:r>
              <w:rPr>
                <w:rFonts w:hint="eastAsia" w:ascii="仿宋" w:hAnsi="仿宋" w:eastAsia="仿宋" w:cs="仿宋"/>
                <w:sz w:val="24"/>
                <w:szCs w:val="24"/>
              </w:rPr>
              <w:t>1</w:t>
            </w:r>
          </w:p>
        </w:tc>
        <w:tc>
          <w:tcPr>
            <w:tcW w:w="3318" w:type="dxa"/>
            <w:vAlign w:val="center"/>
          </w:tcPr>
          <w:p w14:paraId="68E13C3A">
            <w:pPr>
              <w:spacing w:before="62" w:beforeLines="20" w:after="62" w:afterLines="20"/>
              <w:rPr>
                <w:rFonts w:hint="eastAsia" w:ascii="仿宋" w:hAnsi="仿宋" w:eastAsia="仿宋" w:cs="仿宋"/>
                <w:sz w:val="24"/>
                <w:szCs w:val="24"/>
                <w:lang w:eastAsia="zh-CN"/>
              </w:rPr>
            </w:pPr>
            <w:r>
              <w:rPr>
                <w:rFonts w:hint="eastAsia" w:ascii="仿宋" w:hAnsi="仿宋" w:eastAsia="仿宋" w:cs="仿宋"/>
                <w:color w:val="000000" w:themeColor="text1"/>
                <w:kern w:val="0"/>
                <w:sz w:val="24"/>
                <w:szCs w:val="24"/>
                <w:lang w:val="en-US" w:eastAsia="zh-CN"/>
                <w14:textFill>
                  <w14:solidFill>
                    <w14:schemeClr w14:val="tx1"/>
                  </w14:solidFill>
                </w14:textFill>
              </w:rPr>
              <w:t>校级及以上</w:t>
            </w:r>
            <w:r>
              <w:rPr>
                <w:rFonts w:hint="eastAsia" w:ascii="仿宋" w:hAnsi="仿宋" w:eastAsia="仿宋" w:cs="仿宋"/>
                <w:color w:val="000000" w:themeColor="text1"/>
                <w:kern w:val="0"/>
                <w:sz w:val="24"/>
                <w:szCs w:val="24"/>
                <w14:textFill>
                  <w14:solidFill>
                    <w14:schemeClr w14:val="tx1"/>
                  </w14:solidFill>
                </w14:textFill>
              </w:rPr>
              <w:t>一流课程</w:t>
            </w:r>
            <w:r>
              <w:rPr>
                <w:rFonts w:hint="eastAsia" w:ascii="仿宋" w:hAnsi="仿宋" w:eastAsia="仿宋" w:cs="仿宋"/>
                <w:color w:val="000000" w:themeColor="text1"/>
                <w:kern w:val="0"/>
                <w:sz w:val="24"/>
                <w:szCs w:val="24"/>
                <w:lang w:eastAsia="zh-CN"/>
                <w14:textFill>
                  <w14:solidFill>
                    <w14:schemeClr w14:val="tx1"/>
                  </w14:solidFill>
                </w14:textFill>
              </w:rPr>
              <w:t>数量</w:t>
            </w:r>
          </w:p>
        </w:tc>
        <w:tc>
          <w:tcPr>
            <w:tcW w:w="2943" w:type="dxa"/>
            <w:vAlign w:val="center"/>
          </w:tcPr>
          <w:p w14:paraId="57EFCC00">
            <w:pPr>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门，其中省级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门，校级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门。</w:t>
            </w:r>
          </w:p>
        </w:tc>
      </w:tr>
      <w:tr w14:paraId="2D43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1625" w:type="dxa"/>
            <w:vMerge w:val="continue"/>
            <w:vAlign w:val="center"/>
          </w:tcPr>
          <w:p w14:paraId="022C8D36">
            <w:pPr>
              <w:jc w:val="center"/>
              <w:rPr>
                <w:rFonts w:hint="eastAsia" w:ascii="仿宋" w:hAnsi="仿宋" w:eastAsia="仿宋" w:cs="仿宋"/>
                <w:sz w:val="24"/>
                <w:szCs w:val="24"/>
              </w:rPr>
            </w:pPr>
          </w:p>
        </w:tc>
        <w:tc>
          <w:tcPr>
            <w:tcW w:w="514" w:type="dxa"/>
            <w:vAlign w:val="center"/>
          </w:tcPr>
          <w:p w14:paraId="1BA662E6">
            <w:pPr>
              <w:spacing w:before="62" w:beforeLines="20" w:after="62" w:afterLines="2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18" w:type="dxa"/>
            <w:vAlign w:val="center"/>
          </w:tcPr>
          <w:p w14:paraId="7B579E00">
            <w:pPr>
              <w:spacing w:before="62" w:beforeLines="20" w:after="62" w:afterLines="20"/>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校级及以上课程思政示范课数量</w:t>
            </w:r>
          </w:p>
        </w:tc>
        <w:tc>
          <w:tcPr>
            <w:tcW w:w="2943" w:type="dxa"/>
            <w:vAlign w:val="center"/>
          </w:tcPr>
          <w:p w14:paraId="085A4BC5">
            <w:pPr>
              <w:jc w:val="left"/>
              <w:rPr>
                <w:rFonts w:hint="eastAsia" w:ascii="仿宋" w:hAnsi="仿宋" w:eastAsia="仿宋" w:cs="仿宋"/>
                <w:sz w:val="24"/>
                <w:szCs w:val="24"/>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门，其中省级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门，校级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门。</w:t>
            </w:r>
          </w:p>
        </w:tc>
      </w:tr>
      <w:tr w14:paraId="123E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0FA796A6">
            <w:pPr>
              <w:jc w:val="center"/>
              <w:rPr>
                <w:rFonts w:hint="eastAsia" w:ascii="仿宋" w:hAnsi="仿宋" w:eastAsia="仿宋" w:cs="仿宋"/>
                <w:sz w:val="24"/>
                <w:szCs w:val="24"/>
              </w:rPr>
            </w:pPr>
          </w:p>
        </w:tc>
        <w:tc>
          <w:tcPr>
            <w:tcW w:w="514" w:type="dxa"/>
            <w:vAlign w:val="center"/>
          </w:tcPr>
          <w:p w14:paraId="60246593">
            <w:pPr>
              <w:spacing w:before="62" w:beforeLines="20" w:after="62" w:afterLines="2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p>
        </w:tc>
        <w:tc>
          <w:tcPr>
            <w:tcW w:w="3318" w:type="dxa"/>
            <w:vAlign w:val="center"/>
          </w:tcPr>
          <w:p w14:paraId="655FC7AE">
            <w:pPr>
              <w:spacing w:before="62" w:beforeLines="20" w:after="62" w:afterLines="20"/>
              <w:rPr>
                <w:rFonts w:hint="eastAsia" w:ascii="仿宋" w:hAnsi="仿宋" w:eastAsia="仿宋" w:cs="仿宋"/>
                <w:sz w:val="24"/>
                <w:szCs w:val="24"/>
              </w:rPr>
            </w:pPr>
            <w:r>
              <w:rPr>
                <w:rFonts w:hint="eastAsia" w:ascii="仿宋" w:hAnsi="仿宋" w:eastAsia="仿宋" w:cs="仿宋"/>
                <w:kern w:val="0"/>
                <w:sz w:val="24"/>
                <w:szCs w:val="24"/>
                <w:lang w:val="en-US" w:eastAsia="zh-CN"/>
              </w:rPr>
              <w:t>在线开放课程数量</w:t>
            </w:r>
          </w:p>
        </w:tc>
        <w:tc>
          <w:tcPr>
            <w:tcW w:w="2943" w:type="dxa"/>
            <w:vAlign w:val="center"/>
          </w:tcPr>
          <w:p w14:paraId="5C3BA9A9">
            <w:pPr>
              <w:jc w:val="left"/>
              <w:rPr>
                <w:rFonts w:hint="eastAsia" w:ascii="仿宋" w:hAnsi="仿宋" w:eastAsia="仿宋" w:cs="仿宋"/>
                <w:sz w:val="24"/>
                <w:szCs w:val="24"/>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门，其中省平台上线</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门。</w:t>
            </w:r>
          </w:p>
        </w:tc>
      </w:tr>
      <w:tr w14:paraId="7236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5F0E7C25">
            <w:pPr>
              <w:jc w:val="center"/>
              <w:rPr>
                <w:rFonts w:hint="eastAsia" w:ascii="仿宋" w:hAnsi="仿宋" w:eastAsia="仿宋" w:cs="仿宋"/>
                <w:sz w:val="24"/>
                <w:szCs w:val="24"/>
              </w:rPr>
            </w:pPr>
          </w:p>
        </w:tc>
        <w:tc>
          <w:tcPr>
            <w:tcW w:w="514" w:type="dxa"/>
            <w:vAlign w:val="center"/>
          </w:tcPr>
          <w:p w14:paraId="1B09FEC3">
            <w:pPr>
              <w:spacing w:before="62" w:beforeLines="20" w:after="62" w:afterLines="2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18" w:type="dxa"/>
            <w:vAlign w:val="center"/>
          </w:tcPr>
          <w:p w14:paraId="48B4748D">
            <w:pPr>
              <w:spacing w:before="62" w:beforeLines="20" w:after="62" w:afterLines="2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校企合作共建课程、项目、案例数</w:t>
            </w:r>
          </w:p>
        </w:tc>
        <w:tc>
          <w:tcPr>
            <w:tcW w:w="2943" w:type="dxa"/>
            <w:vAlign w:val="center"/>
          </w:tcPr>
          <w:p w14:paraId="0A650DC2">
            <w:pPr>
              <w:jc w:val="left"/>
              <w:rPr>
                <w:rFonts w:hint="eastAsia" w:ascii="仿宋" w:hAnsi="仿宋" w:eastAsia="仿宋" w:cs="仿宋"/>
                <w:sz w:val="24"/>
                <w:szCs w:val="24"/>
              </w:rPr>
            </w:pPr>
            <w:r>
              <w:rPr>
                <w:rFonts w:hint="eastAsia" w:ascii="仿宋" w:hAnsi="仿宋" w:eastAsia="仿宋" w:cs="仿宋"/>
                <w:kern w:val="0"/>
                <w:sz w:val="24"/>
                <w:szCs w:val="24"/>
                <w:lang w:val="en-US" w:eastAsia="zh-CN"/>
              </w:rPr>
              <w:t>校企共建课程</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门，</w:t>
            </w:r>
            <w:r>
              <w:rPr>
                <w:rFonts w:hint="eastAsia" w:ascii="仿宋" w:hAnsi="仿宋" w:eastAsia="仿宋" w:cs="仿宋"/>
                <w:kern w:val="0"/>
                <w:sz w:val="24"/>
                <w:szCs w:val="24"/>
                <w:lang w:val="en-US" w:eastAsia="zh-CN"/>
              </w:rPr>
              <w:t>实验实训项目</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lang w:val="en-US" w:eastAsia="zh-CN"/>
              </w:rPr>
              <w:t>项、教学案例</w:t>
            </w:r>
            <w:r>
              <w:rPr>
                <w:rFonts w:hint="eastAsia" w:ascii="仿宋" w:hAnsi="仿宋" w:eastAsia="仿宋" w:cs="仿宋"/>
                <w:sz w:val="24"/>
                <w:szCs w:val="24"/>
                <w:u w:val="single"/>
                <w:lang w:val="en-US" w:eastAsia="zh-CN"/>
              </w:rPr>
              <w:t xml:space="preserve">   </w:t>
            </w:r>
            <w:r>
              <w:rPr>
                <w:rFonts w:hint="eastAsia" w:ascii="仿宋" w:hAnsi="仿宋" w:eastAsia="仿宋" w:cs="仿宋"/>
                <w:kern w:val="0"/>
                <w:sz w:val="24"/>
                <w:szCs w:val="24"/>
                <w:lang w:val="en-US" w:eastAsia="zh-CN"/>
              </w:rPr>
              <w:t>个。</w:t>
            </w:r>
          </w:p>
        </w:tc>
      </w:tr>
      <w:tr w14:paraId="0916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35CCC79A">
            <w:pPr>
              <w:jc w:val="center"/>
              <w:rPr>
                <w:rFonts w:hint="eastAsia" w:ascii="仿宋" w:hAnsi="仿宋" w:eastAsia="仿宋" w:cs="仿宋"/>
                <w:sz w:val="24"/>
                <w:szCs w:val="24"/>
              </w:rPr>
            </w:pPr>
          </w:p>
        </w:tc>
        <w:tc>
          <w:tcPr>
            <w:tcW w:w="514" w:type="dxa"/>
            <w:vAlign w:val="center"/>
          </w:tcPr>
          <w:p w14:paraId="7943E6F5">
            <w:pPr>
              <w:spacing w:before="62" w:beforeLines="20" w:after="62" w:afterLines="2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18" w:type="dxa"/>
            <w:vAlign w:val="center"/>
          </w:tcPr>
          <w:p w14:paraId="7C5AEE7E">
            <w:pPr>
              <w:spacing w:before="62" w:beforeLines="20" w:after="62" w:afterLines="20"/>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线上线下混合式授课课程数</w:t>
            </w:r>
          </w:p>
        </w:tc>
        <w:tc>
          <w:tcPr>
            <w:tcW w:w="2943" w:type="dxa"/>
            <w:vAlign w:val="center"/>
          </w:tcPr>
          <w:p w14:paraId="7658BA50">
            <w:pPr>
              <w:jc w:val="left"/>
              <w:rPr>
                <w:rFonts w:hint="eastAsia" w:ascii="仿宋" w:hAnsi="仿宋" w:eastAsia="仿宋" w:cs="仿宋"/>
                <w:sz w:val="24"/>
                <w:szCs w:val="24"/>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门</w:t>
            </w:r>
          </w:p>
        </w:tc>
      </w:tr>
      <w:tr w14:paraId="6A14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4D29F8C0">
            <w:pPr>
              <w:jc w:val="center"/>
              <w:rPr>
                <w:rFonts w:hint="eastAsia" w:ascii="仿宋" w:hAnsi="仿宋" w:eastAsia="仿宋" w:cs="仿宋"/>
                <w:sz w:val="24"/>
                <w:szCs w:val="24"/>
              </w:rPr>
            </w:pPr>
          </w:p>
        </w:tc>
        <w:tc>
          <w:tcPr>
            <w:tcW w:w="514" w:type="dxa"/>
            <w:vAlign w:val="center"/>
          </w:tcPr>
          <w:p w14:paraId="790CC090">
            <w:pPr>
              <w:spacing w:before="62" w:beforeLines="20" w:after="62" w:afterLines="2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18" w:type="dxa"/>
            <w:vAlign w:val="center"/>
          </w:tcPr>
          <w:p w14:paraId="1548D211">
            <w:pPr>
              <w:spacing w:before="62" w:beforeLines="20" w:after="62" w:afterLines="20"/>
              <w:rPr>
                <w:rFonts w:hint="eastAsia" w:ascii="仿宋" w:hAnsi="仿宋" w:eastAsia="仿宋" w:cs="仿宋"/>
                <w:kern w:val="0"/>
                <w:sz w:val="24"/>
                <w:szCs w:val="24"/>
                <w:lang w:val="en-US" w:eastAsia="zh-CN"/>
              </w:rPr>
            </w:pPr>
            <w:r>
              <w:rPr>
                <w:rFonts w:hint="eastAsia" w:ascii="仿宋" w:hAnsi="仿宋" w:eastAsia="仿宋" w:cs="仿宋"/>
                <w:sz w:val="24"/>
                <w:szCs w:val="24"/>
                <w:lang w:val="en-US" w:eastAsia="zh-CN"/>
              </w:rPr>
              <w:t>教师主编出版教材数</w:t>
            </w:r>
          </w:p>
        </w:tc>
        <w:tc>
          <w:tcPr>
            <w:tcW w:w="2943" w:type="dxa"/>
            <w:vAlign w:val="center"/>
          </w:tcPr>
          <w:p w14:paraId="6E141F38">
            <w:pPr>
              <w:jc w:val="left"/>
              <w:rPr>
                <w:rFonts w:hint="eastAsia" w:ascii="仿宋" w:hAnsi="仿宋" w:eastAsia="仿宋" w:cs="仿宋"/>
                <w:sz w:val="24"/>
                <w:szCs w:val="24"/>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部，其中</w:t>
            </w:r>
            <w:r>
              <w:rPr>
                <w:rFonts w:hint="eastAsia" w:ascii="仿宋" w:hAnsi="仿宋" w:eastAsia="仿宋" w:cs="仿宋"/>
                <w:sz w:val="24"/>
                <w:szCs w:val="24"/>
                <w:lang w:val="en-US" w:eastAsia="zh-CN"/>
              </w:rPr>
              <w:t>校企共编教材数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部</w:t>
            </w:r>
          </w:p>
        </w:tc>
      </w:tr>
      <w:tr w14:paraId="10C6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215E4C71">
            <w:pPr>
              <w:jc w:val="center"/>
              <w:rPr>
                <w:rFonts w:hint="eastAsia" w:ascii="仿宋" w:hAnsi="仿宋" w:eastAsia="仿宋" w:cs="仿宋"/>
                <w:sz w:val="24"/>
                <w:szCs w:val="24"/>
              </w:rPr>
            </w:pPr>
          </w:p>
        </w:tc>
        <w:tc>
          <w:tcPr>
            <w:tcW w:w="514" w:type="dxa"/>
            <w:vAlign w:val="center"/>
          </w:tcPr>
          <w:p w14:paraId="590D99BC">
            <w:pPr>
              <w:spacing w:before="62" w:beforeLines="20" w:after="62" w:afterLines="20"/>
              <w:jc w:val="center"/>
              <w:rPr>
                <w:rFonts w:hint="eastAsia" w:ascii="仿宋" w:hAnsi="仿宋" w:eastAsia="仿宋" w:cs="仿宋"/>
                <w:sz w:val="24"/>
                <w:szCs w:val="24"/>
              </w:rPr>
            </w:pPr>
            <w:r>
              <w:rPr>
                <w:rFonts w:hint="eastAsia" w:ascii="仿宋" w:hAnsi="仿宋" w:eastAsia="仿宋" w:cs="仿宋"/>
                <w:sz w:val="24"/>
                <w:szCs w:val="24"/>
              </w:rPr>
              <w:t>…</w:t>
            </w:r>
          </w:p>
        </w:tc>
        <w:tc>
          <w:tcPr>
            <w:tcW w:w="3318" w:type="dxa"/>
            <w:vAlign w:val="center"/>
          </w:tcPr>
          <w:p w14:paraId="789BB3C7">
            <w:pPr>
              <w:spacing w:before="62" w:beforeLines="20" w:after="62" w:afterLines="20"/>
              <w:rPr>
                <w:rFonts w:hint="eastAsia" w:ascii="仿宋" w:hAnsi="仿宋" w:eastAsia="仿宋" w:cs="仿宋"/>
                <w:sz w:val="24"/>
                <w:szCs w:val="24"/>
              </w:rPr>
            </w:pPr>
          </w:p>
        </w:tc>
        <w:tc>
          <w:tcPr>
            <w:tcW w:w="2943" w:type="dxa"/>
            <w:vAlign w:val="center"/>
          </w:tcPr>
          <w:p w14:paraId="02723DCC">
            <w:pPr>
              <w:jc w:val="left"/>
              <w:rPr>
                <w:rFonts w:hint="eastAsia" w:ascii="仿宋" w:hAnsi="仿宋" w:eastAsia="仿宋" w:cs="仿宋"/>
                <w:sz w:val="24"/>
                <w:szCs w:val="24"/>
              </w:rPr>
            </w:pPr>
          </w:p>
        </w:tc>
      </w:tr>
      <w:tr w14:paraId="6C7D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restart"/>
            <w:vAlign w:val="center"/>
          </w:tcPr>
          <w:p w14:paraId="0609BE05">
            <w:pPr>
              <w:jc w:val="center"/>
              <w:rPr>
                <w:rFonts w:hint="eastAsia" w:ascii="仿宋" w:hAnsi="仿宋" w:eastAsia="仿宋" w:cs="仿宋"/>
                <w:sz w:val="24"/>
                <w:szCs w:val="24"/>
              </w:rPr>
            </w:pPr>
            <w:r>
              <w:rPr>
                <w:rFonts w:hint="eastAsia" w:ascii="仿宋" w:hAnsi="仿宋" w:eastAsia="仿宋" w:cs="仿宋"/>
                <w:sz w:val="24"/>
                <w:szCs w:val="24"/>
              </w:rPr>
              <w:t>实验和实践</w:t>
            </w:r>
          </w:p>
          <w:p w14:paraId="47E390F5">
            <w:pPr>
              <w:jc w:val="center"/>
              <w:rPr>
                <w:rFonts w:hint="eastAsia" w:ascii="仿宋" w:hAnsi="仿宋" w:eastAsia="仿宋" w:cs="仿宋"/>
                <w:sz w:val="24"/>
                <w:szCs w:val="24"/>
                <w:lang w:val="en-US" w:eastAsia="zh-CN"/>
              </w:rPr>
            </w:pPr>
            <w:r>
              <w:rPr>
                <w:rFonts w:hint="eastAsia" w:ascii="仿宋" w:hAnsi="仿宋" w:eastAsia="仿宋" w:cs="仿宋"/>
                <w:sz w:val="24"/>
                <w:szCs w:val="24"/>
              </w:rPr>
              <w:t>教学</w:t>
            </w:r>
            <w:r>
              <w:rPr>
                <w:rFonts w:hint="eastAsia" w:ascii="仿宋" w:hAnsi="仿宋" w:eastAsia="仿宋" w:cs="仿宋"/>
                <w:sz w:val="24"/>
                <w:szCs w:val="24"/>
                <w:lang w:val="en-US" w:eastAsia="zh-CN"/>
              </w:rPr>
              <w:t>平台</w:t>
            </w:r>
          </w:p>
        </w:tc>
        <w:tc>
          <w:tcPr>
            <w:tcW w:w="514" w:type="dxa"/>
            <w:vAlign w:val="center"/>
          </w:tcPr>
          <w:p w14:paraId="4367E7E7">
            <w:pPr>
              <w:jc w:val="center"/>
              <w:rPr>
                <w:rFonts w:hint="eastAsia" w:ascii="仿宋" w:hAnsi="仿宋" w:eastAsia="仿宋" w:cs="仿宋"/>
                <w:sz w:val="24"/>
                <w:szCs w:val="24"/>
              </w:rPr>
            </w:pPr>
            <w:r>
              <w:rPr>
                <w:rFonts w:hint="eastAsia" w:ascii="仿宋" w:hAnsi="仿宋" w:eastAsia="仿宋" w:cs="仿宋"/>
                <w:sz w:val="24"/>
                <w:szCs w:val="24"/>
              </w:rPr>
              <w:t>1</w:t>
            </w:r>
          </w:p>
        </w:tc>
        <w:tc>
          <w:tcPr>
            <w:tcW w:w="3318" w:type="dxa"/>
            <w:vAlign w:val="center"/>
          </w:tcPr>
          <w:p w14:paraId="344538C3">
            <w:pPr>
              <w:rPr>
                <w:rFonts w:hint="eastAsia" w:ascii="仿宋" w:hAnsi="仿宋" w:eastAsia="仿宋" w:cs="仿宋"/>
                <w:sz w:val="24"/>
                <w:szCs w:val="24"/>
                <w:lang w:eastAsia="zh-CN"/>
              </w:rPr>
            </w:pPr>
            <w:r>
              <w:rPr>
                <w:rFonts w:hint="eastAsia" w:ascii="仿宋" w:hAnsi="仿宋" w:eastAsia="仿宋" w:cs="仿宋"/>
                <w:sz w:val="24"/>
                <w:highlight w:val="none"/>
                <w:lang w:eastAsia="zh-CN"/>
              </w:rPr>
              <w:t>校级以上实验室数量</w:t>
            </w:r>
          </w:p>
        </w:tc>
        <w:tc>
          <w:tcPr>
            <w:tcW w:w="2943" w:type="dxa"/>
            <w:vAlign w:val="center"/>
          </w:tcPr>
          <w:p w14:paraId="4B5AF5FE">
            <w:pPr>
              <w:jc w:val="left"/>
              <w:rPr>
                <w:rFonts w:hint="eastAsia" w:ascii="仿宋" w:hAnsi="仿宋" w:eastAsia="仿宋" w:cs="仿宋"/>
                <w:sz w:val="24"/>
                <w:szCs w:val="24"/>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个</w:t>
            </w:r>
          </w:p>
        </w:tc>
      </w:tr>
      <w:tr w14:paraId="6747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2AE8D13F">
            <w:pPr>
              <w:jc w:val="center"/>
              <w:rPr>
                <w:rFonts w:hint="eastAsia" w:ascii="仿宋" w:hAnsi="仿宋" w:eastAsia="仿宋" w:cs="仿宋"/>
                <w:sz w:val="24"/>
                <w:szCs w:val="24"/>
              </w:rPr>
            </w:pPr>
          </w:p>
        </w:tc>
        <w:tc>
          <w:tcPr>
            <w:tcW w:w="514" w:type="dxa"/>
            <w:vAlign w:val="center"/>
          </w:tcPr>
          <w:p w14:paraId="452FEB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18" w:type="dxa"/>
            <w:vAlign w:val="center"/>
          </w:tcPr>
          <w:p w14:paraId="292EED5F">
            <w:pPr>
              <w:rPr>
                <w:rFonts w:hint="eastAsia" w:ascii="仿宋" w:hAnsi="仿宋" w:eastAsia="仿宋" w:cs="仿宋"/>
                <w:sz w:val="24"/>
                <w:szCs w:val="24"/>
                <w:lang w:val="en-US" w:eastAsia="zh-CN"/>
              </w:rPr>
            </w:pPr>
            <w:r>
              <w:rPr>
                <w:rFonts w:hint="eastAsia" w:ascii="仿宋" w:hAnsi="仿宋" w:eastAsia="仿宋" w:cs="仿宋"/>
                <w:sz w:val="24"/>
                <w:szCs w:val="24"/>
              </w:rPr>
              <w:t>实践</w:t>
            </w:r>
            <w:r>
              <w:rPr>
                <w:rFonts w:hint="eastAsia" w:ascii="仿宋" w:hAnsi="仿宋" w:eastAsia="仿宋" w:cs="仿宋"/>
                <w:sz w:val="24"/>
                <w:szCs w:val="24"/>
                <w:lang w:val="en-US" w:eastAsia="zh-CN"/>
              </w:rPr>
              <w:t>教学</w:t>
            </w:r>
            <w:r>
              <w:rPr>
                <w:rFonts w:hint="eastAsia" w:ascii="仿宋" w:hAnsi="仿宋" w:eastAsia="仿宋" w:cs="仿宋"/>
                <w:sz w:val="24"/>
                <w:szCs w:val="24"/>
              </w:rPr>
              <w:t>基地</w:t>
            </w:r>
            <w:r>
              <w:rPr>
                <w:rFonts w:hint="eastAsia" w:ascii="仿宋" w:hAnsi="仿宋" w:eastAsia="仿宋" w:cs="仿宋"/>
                <w:sz w:val="24"/>
                <w:szCs w:val="24"/>
                <w:lang w:eastAsia="zh-CN"/>
              </w:rPr>
              <w:t>数量</w:t>
            </w:r>
          </w:p>
        </w:tc>
        <w:tc>
          <w:tcPr>
            <w:tcW w:w="2943" w:type="dxa"/>
            <w:vAlign w:val="center"/>
          </w:tcPr>
          <w:p w14:paraId="1B4AB450">
            <w:pPr>
              <w:jc w:val="left"/>
              <w:rPr>
                <w:rFonts w:hint="eastAsia" w:ascii="仿宋" w:hAnsi="仿宋" w:eastAsia="仿宋" w:cs="仿宋"/>
                <w:sz w:val="24"/>
                <w:szCs w:val="24"/>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个</w:t>
            </w:r>
          </w:p>
        </w:tc>
      </w:tr>
      <w:tr w14:paraId="3F5D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708BF9E9">
            <w:pPr>
              <w:jc w:val="center"/>
              <w:rPr>
                <w:rFonts w:hint="eastAsia" w:ascii="仿宋" w:hAnsi="仿宋" w:eastAsia="仿宋" w:cs="仿宋"/>
                <w:sz w:val="24"/>
                <w:szCs w:val="24"/>
              </w:rPr>
            </w:pPr>
          </w:p>
        </w:tc>
        <w:tc>
          <w:tcPr>
            <w:tcW w:w="514" w:type="dxa"/>
            <w:vAlign w:val="center"/>
          </w:tcPr>
          <w:p w14:paraId="17B85AE2">
            <w:pPr>
              <w:jc w:val="center"/>
              <w:rPr>
                <w:rFonts w:hint="eastAsia" w:ascii="仿宋" w:hAnsi="仿宋" w:eastAsia="仿宋" w:cs="仿宋"/>
                <w:sz w:val="24"/>
                <w:szCs w:val="24"/>
              </w:rPr>
            </w:pPr>
            <w:r>
              <w:rPr>
                <w:rFonts w:hint="eastAsia" w:ascii="仿宋" w:hAnsi="仿宋" w:eastAsia="仿宋" w:cs="仿宋"/>
                <w:sz w:val="24"/>
                <w:szCs w:val="24"/>
              </w:rPr>
              <w:t>…</w:t>
            </w:r>
          </w:p>
        </w:tc>
        <w:tc>
          <w:tcPr>
            <w:tcW w:w="3318" w:type="dxa"/>
            <w:vAlign w:val="center"/>
          </w:tcPr>
          <w:p w14:paraId="3A927FCC">
            <w:pPr>
              <w:rPr>
                <w:rFonts w:hint="eastAsia" w:ascii="仿宋" w:hAnsi="仿宋" w:eastAsia="仿宋" w:cs="仿宋"/>
                <w:sz w:val="24"/>
                <w:szCs w:val="24"/>
              </w:rPr>
            </w:pPr>
          </w:p>
        </w:tc>
        <w:tc>
          <w:tcPr>
            <w:tcW w:w="2943" w:type="dxa"/>
            <w:vAlign w:val="center"/>
          </w:tcPr>
          <w:p w14:paraId="1B165DD7">
            <w:pPr>
              <w:jc w:val="left"/>
              <w:rPr>
                <w:rFonts w:hint="eastAsia" w:ascii="仿宋" w:hAnsi="仿宋" w:eastAsia="仿宋" w:cs="仿宋"/>
                <w:sz w:val="24"/>
                <w:szCs w:val="24"/>
              </w:rPr>
            </w:pPr>
          </w:p>
        </w:tc>
      </w:tr>
      <w:tr w14:paraId="2660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restart"/>
            <w:vAlign w:val="center"/>
          </w:tcPr>
          <w:p w14:paraId="6F5F9399">
            <w:pPr>
              <w:jc w:val="center"/>
              <w:rPr>
                <w:rFonts w:hint="eastAsia" w:ascii="仿宋" w:hAnsi="仿宋" w:eastAsia="仿宋" w:cs="仿宋"/>
                <w:sz w:val="24"/>
                <w:szCs w:val="24"/>
              </w:rPr>
            </w:pPr>
            <w:bookmarkStart w:id="0" w:name="_Hlk90650004"/>
            <w:r>
              <w:rPr>
                <w:rFonts w:hint="eastAsia" w:ascii="仿宋" w:hAnsi="仿宋" w:eastAsia="仿宋" w:cs="仿宋"/>
                <w:sz w:val="24"/>
                <w:szCs w:val="24"/>
              </w:rPr>
              <w:t>教学改革</w:t>
            </w:r>
          </w:p>
          <w:p w14:paraId="1EBB9037">
            <w:pPr>
              <w:jc w:val="center"/>
              <w:rPr>
                <w:rFonts w:hint="eastAsia" w:ascii="仿宋" w:hAnsi="仿宋" w:eastAsia="仿宋" w:cs="仿宋"/>
                <w:sz w:val="24"/>
                <w:szCs w:val="24"/>
              </w:rPr>
            </w:pPr>
            <w:r>
              <w:rPr>
                <w:rFonts w:hint="eastAsia" w:ascii="仿宋" w:hAnsi="仿宋" w:eastAsia="仿宋" w:cs="仿宋"/>
                <w:sz w:val="24"/>
                <w:szCs w:val="24"/>
              </w:rPr>
              <w:t>项目</w:t>
            </w:r>
            <w:bookmarkEnd w:id="0"/>
          </w:p>
        </w:tc>
        <w:tc>
          <w:tcPr>
            <w:tcW w:w="514" w:type="dxa"/>
            <w:vAlign w:val="center"/>
          </w:tcPr>
          <w:p w14:paraId="21D9F2E6">
            <w:pPr>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1</w:t>
            </w:r>
          </w:p>
        </w:tc>
        <w:tc>
          <w:tcPr>
            <w:tcW w:w="3318" w:type="dxa"/>
            <w:vAlign w:val="center"/>
          </w:tcPr>
          <w:p w14:paraId="7F4BDEF5">
            <w:pPr>
              <w:spacing w:before="93" w:beforeLines="30" w:after="93" w:afterLines="30"/>
              <w:rPr>
                <w:rFonts w:hint="eastAsia" w:ascii="仿宋" w:hAnsi="仿宋" w:eastAsia="仿宋" w:cs="仿宋"/>
                <w:sz w:val="24"/>
                <w:szCs w:val="24"/>
              </w:rPr>
            </w:pPr>
            <w:r>
              <w:rPr>
                <w:rFonts w:hint="eastAsia" w:ascii="仿宋" w:hAnsi="仿宋" w:eastAsia="仿宋" w:cs="仿宋"/>
                <w:sz w:val="24"/>
                <w:szCs w:val="24"/>
                <w:lang w:eastAsia="zh-CN"/>
              </w:rPr>
              <w:t>校</w:t>
            </w:r>
            <w:r>
              <w:rPr>
                <w:rFonts w:hint="eastAsia" w:ascii="仿宋" w:hAnsi="仿宋" w:eastAsia="仿宋" w:cs="仿宋"/>
                <w:sz w:val="24"/>
                <w:szCs w:val="24"/>
              </w:rPr>
              <w:t>级</w:t>
            </w:r>
            <w:r>
              <w:rPr>
                <w:rFonts w:hint="eastAsia" w:ascii="仿宋" w:hAnsi="仿宋" w:eastAsia="仿宋" w:cs="仿宋"/>
                <w:sz w:val="24"/>
                <w:szCs w:val="24"/>
                <w:lang w:eastAsia="zh-CN"/>
              </w:rPr>
              <w:t>及以上</w:t>
            </w:r>
            <w:r>
              <w:rPr>
                <w:rFonts w:hint="eastAsia" w:ascii="仿宋" w:hAnsi="仿宋" w:eastAsia="仿宋" w:cs="仿宋"/>
                <w:sz w:val="24"/>
                <w:szCs w:val="24"/>
              </w:rPr>
              <w:t>教学改革研究项目</w:t>
            </w:r>
            <w:r>
              <w:rPr>
                <w:rFonts w:hint="eastAsia" w:ascii="仿宋" w:hAnsi="仿宋" w:eastAsia="仿宋" w:cs="仿宋"/>
                <w:sz w:val="24"/>
                <w:szCs w:val="24"/>
                <w:lang w:val="en-US" w:eastAsia="zh-CN"/>
              </w:rPr>
              <w:t>数</w:t>
            </w:r>
          </w:p>
        </w:tc>
        <w:tc>
          <w:tcPr>
            <w:tcW w:w="2943" w:type="dxa"/>
            <w:vAlign w:val="center"/>
          </w:tcPr>
          <w:p w14:paraId="1C2324C1">
            <w:pPr>
              <w:jc w:val="left"/>
              <w:rPr>
                <w:rFonts w:hint="eastAsia" w:ascii="仿宋" w:hAnsi="仿宋" w:eastAsia="仿宋" w:cs="仿宋"/>
                <w:sz w:val="24"/>
                <w:szCs w:val="24"/>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项，其中省级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个，校级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个。</w:t>
            </w:r>
          </w:p>
        </w:tc>
      </w:tr>
      <w:tr w14:paraId="04AE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295719E7">
            <w:pPr>
              <w:jc w:val="center"/>
              <w:rPr>
                <w:rFonts w:hint="eastAsia" w:ascii="仿宋" w:hAnsi="仿宋" w:eastAsia="仿宋" w:cs="仿宋"/>
                <w:sz w:val="24"/>
                <w:szCs w:val="24"/>
              </w:rPr>
            </w:pPr>
          </w:p>
        </w:tc>
        <w:tc>
          <w:tcPr>
            <w:tcW w:w="514" w:type="dxa"/>
            <w:vAlign w:val="center"/>
          </w:tcPr>
          <w:p w14:paraId="581071FF">
            <w:pPr>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2</w:t>
            </w:r>
          </w:p>
        </w:tc>
        <w:tc>
          <w:tcPr>
            <w:tcW w:w="3318" w:type="dxa"/>
            <w:vAlign w:val="center"/>
          </w:tcPr>
          <w:p w14:paraId="7E47A9FC">
            <w:pPr>
              <w:spacing w:before="93" w:beforeLines="30" w:after="93" w:afterLines="30"/>
              <w:rPr>
                <w:rFonts w:hint="eastAsia" w:ascii="仿宋" w:hAnsi="仿宋" w:eastAsia="仿宋" w:cs="仿宋"/>
                <w:sz w:val="24"/>
                <w:szCs w:val="24"/>
              </w:rPr>
            </w:pPr>
            <w:r>
              <w:rPr>
                <w:rFonts w:hint="eastAsia" w:ascii="仿宋" w:hAnsi="仿宋" w:eastAsia="仿宋" w:cs="仿宋"/>
                <w:sz w:val="24"/>
                <w:highlight w:val="none"/>
              </w:rPr>
              <w:t>教育部产学合作协同育人项目</w:t>
            </w:r>
            <w:r>
              <w:rPr>
                <w:rFonts w:hint="eastAsia" w:ascii="仿宋" w:hAnsi="仿宋" w:eastAsia="仿宋" w:cs="仿宋"/>
                <w:sz w:val="24"/>
                <w:szCs w:val="24"/>
                <w:lang w:val="en-US" w:eastAsia="zh-CN"/>
              </w:rPr>
              <w:t>数</w:t>
            </w:r>
          </w:p>
        </w:tc>
        <w:tc>
          <w:tcPr>
            <w:tcW w:w="2943" w:type="dxa"/>
            <w:vAlign w:val="center"/>
          </w:tcPr>
          <w:p w14:paraId="06C3A236">
            <w:pPr>
              <w:jc w:val="left"/>
              <w:rPr>
                <w:rFonts w:hint="eastAsia" w:ascii="仿宋" w:hAnsi="仿宋" w:eastAsia="仿宋" w:cs="仿宋"/>
                <w:sz w:val="24"/>
                <w:szCs w:val="24"/>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项</w:t>
            </w:r>
          </w:p>
        </w:tc>
      </w:tr>
      <w:tr w14:paraId="7414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5434138C">
            <w:pPr>
              <w:jc w:val="center"/>
              <w:rPr>
                <w:rFonts w:hint="eastAsia" w:ascii="仿宋" w:hAnsi="仿宋" w:eastAsia="仿宋" w:cs="仿宋"/>
                <w:sz w:val="24"/>
                <w:szCs w:val="24"/>
              </w:rPr>
            </w:pPr>
          </w:p>
        </w:tc>
        <w:tc>
          <w:tcPr>
            <w:tcW w:w="514" w:type="dxa"/>
            <w:vAlign w:val="center"/>
          </w:tcPr>
          <w:p w14:paraId="2F0D65D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18" w:type="dxa"/>
            <w:vAlign w:val="center"/>
          </w:tcPr>
          <w:p w14:paraId="11DAA094">
            <w:pPr>
              <w:rPr>
                <w:rFonts w:hint="eastAsia" w:ascii="仿宋" w:hAnsi="仿宋" w:eastAsia="仿宋" w:cs="仿宋"/>
                <w:sz w:val="24"/>
                <w:szCs w:val="24"/>
                <w:lang w:val="en-US" w:eastAsia="zh-CN"/>
              </w:rPr>
            </w:pPr>
            <w:r>
              <w:rPr>
                <w:rFonts w:hint="eastAsia" w:ascii="仿宋" w:hAnsi="仿宋" w:eastAsia="仿宋" w:cs="仿宋"/>
                <w:sz w:val="24"/>
                <w:szCs w:val="24"/>
                <w:lang w:eastAsia="zh-CN"/>
              </w:rPr>
              <w:t>校级及以上</w:t>
            </w:r>
            <w:r>
              <w:rPr>
                <w:rFonts w:hint="eastAsia" w:ascii="仿宋" w:hAnsi="仿宋" w:eastAsia="仿宋" w:cs="仿宋"/>
                <w:sz w:val="24"/>
                <w:szCs w:val="24"/>
              </w:rPr>
              <w:t>课程思政研究项目</w:t>
            </w:r>
            <w:r>
              <w:rPr>
                <w:rFonts w:hint="eastAsia" w:ascii="仿宋" w:hAnsi="仿宋" w:eastAsia="仿宋" w:cs="仿宋"/>
                <w:sz w:val="24"/>
                <w:szCs w:val="24"/>
                <w:lang w:eastAsia="zh-CN"/>
              </w:rPr>
              <w:t>数</w:t>
            </w:r>
          </w:p>
        </w:tc>
        <w:tc>
          <w:tcPr>
            <w:tcW w:w="2943" w:type="dxa"/>
            <w:vAlign w:val="center"/>
          </w:tcPr>
          <w:p w14:paraId="3062888D">
            <w:pPr>
              <w:jc w:val="left"/>
              <w:rPr>
                <w:rFonts w:hint="eastAsia" w:ascii="仿宋" w:hAnsi="仿宋" w:eastAsia="仿宋" w:cs="仿宋"/>
                <w:sz w:val="24"/>
                <w:szCs w:val="24"/>
              </w:rPr>
            </w:pPr>
            <w:r>
              <w:rPr>
                <w:rFonts w:hint="eastAsia" w:ascii="仿宋" w:hAnsi="仿宋" w:eastAsia="仿宋" w:cs="仿宋"/>
                <w:sz w:val="24"/>
                <w:szCs w:val="24"/>
                <w:lang w:eastAsia="zh-CN"/>
              </w:rPr>
              <w:t>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项，其中省级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个，校级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个。</w:t>
            </w:r>
          </w:p>
        </w:tc>
      </w:tr>
      <w:tr w14:paraId="3677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636092B7">
            <w:pPr>
              <w:jc w:val="center"/>
              <w:rPr>
                <w:rFonts w:hint="eastAsia" w:ascii="仿宋" w:hAnsi="仿宋" w:eastAsia="仿宋" w:cs="仿宋"/>
                <w:sz w:val="24"/>
                <w:szCs w:val="24"/>
              </w:rPr>
            </w:pPr>
          </w:p>
        </w:tc>
        <w:tc>
          <w:tcPr>
            <w:tcW w:w="514" w:type="dxa"/>
            <w:vAlign w:val="center"/>
          </w:tcPr>
          <w:p w14:paraId="6D16C9E5">
            <w:pPr>
              <w:jc w:val="center"/>
              <w:rPr>
                <w:rFonts w:hint="eastAsia" w:ascii="仿宋" w:hAnsi="仿宋" w:eastAsia="仿宋" w:cs="仿宋"/>
                <w:sz w:val="24"/>
                <w:szCs w:val="24"/>
              </w:rPr>
            </w:pPr>
            <w:r>
              <w:rPr>
                <w:rFonts w:hint="eastAsia" w:ascii="仿宋" w:hAnsi="仿宋" w:eastAsia="仿宋" w:cs="仿宋"/>
                <w:sz w:val="24"/>
                <w:szCs w:val="24"/>
              </w:rPr>
              <w:t>…</w:t>
            </w:r>
          </w:p>
        </w:tc>
        <w:tc>
          <w:tcPr>
            <w:tcW w:w="3318" w:type="dxa"/>
            <w:vAlign w:val="center"/>
          </w:tcPr>
          <w:p w14:paraId="5A708547">
            <w:pPr>
              <w:rPr>
                <w:rFonts w:hint="eastAsia" w:ascii="仿宋" w:hAnsi="仿宋" w:eastAsia="仿宋" w:cs="仿宋"/>
                <w:sz w:val="24"/>
                <w:szCs w:val="24"/>
              </w:rPr>
            </w:pPr>
          </w:p>
        </w:tc>
        <w:tc>
          <w:tcPr>
            <w:tcW w:w="2943" w:type="dxa"/>
            <w:vAlign w:val="center"/>
          </w:tcPr>
          <w:p w14:paraId="6E7BD953">
            <w:pPr>
              <w:jc w:val="left"/>
              <w:rPr>
                <w:rFonts w:hint="eastAsia" w:ascii="仿宋" w:hAnsi="仿宋" w:eastAsia="仿宋" w:cs="仿宋"/>
                <w:sz w:val="24"/>
                <w:szCs w:val="24"/>
              </w:rPr>
            </w:pPr>
          </w:p>
        </w:tc>
      </w:tr>
      <w:tr w14:paraId="446D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restart"/>
            <w:vAlign w:val="center"/>
          </w:tcPr>
          <w:p w14:paraId="495F9BCB">
            <w:pPr>
              <w:jc w:val="center"/>
              <w:rPr>
                <w:rFonts w:hint="eastAsia" w:ascii="仿宋" w:hAnsi="仿宋" w:eastAsia="仿宋" w:cs="仿宋"/>
                <w:sz w:val="24"/>
                <w:szCs w:val="24"/>
                <w:lang w:eastAsia="zh-CN"/>
              </w:rPr>
            </w:pPr>
            <w:r>
              <w:rPr>
                <w:rFonts w:hint="eastAsia" w:ascii="仿宋" w:hAnsi="仿宋" w:eastAsia="仿宋" w:cs="仿宋"/>
                <w:sz w:val="24"/>
                <w:szCs w:val="24"/>
              </w:rPr>
              <w:t>学生</w:t>
            </w:r>
            <w:r>
              <w:rPr>
                <w:rFonts w:hint="eastAsia" w:ascii="仿宋" w:hAnsi="仿宋" w:eastAsia="仿宋" w:cs="仿宋"/>
                <w:sz w:val="24"/>
                <w:szCs w:val="24"/>
                <w:lang w:val="en-US" w:eastAsia="zh-CN"/>
              </w:rPr>
              <w:t>发展</w:t>
            </w:r>
          </w:p>
        </w:tc>
        <w:tc>
          <w:tcPr>
            <w:tcW w:w="514" w:type="dxa"/>
            <w:vAlign w:val="center"/>
          </w:tcPr>
          <w:p w14:paraId="78218A0C">
            <w:pPr>
              <w:jc w:val="center"/>
              <w:rPr>
                <w:rFonts w:hint="eastAsia" w:ascii="仿宋" w:hAnsi="仿宋" w:eastAsia="仿宋" w:cs="仿宋"/>
                <w:sz w:val="24"/>
                <w:szCs w:val="24"/>
              </w:rPr>
            </w:pPr>
            <w:r>
              <w:rPr>
                <w:rFonts w:hint="eastAsia" w:ascii="仿宋" w:hAnsi="仿宋" w:eastAsia="仿宋" w:cs="仿宋"/>
                <w:sz w:val="24"/>
                <w:szCs w:val="24"/>
              </w:rPr>
              <w:t>1</w:t>
            </w:r>
          </w:p>
        </w:tc>
        <w:tc>
          <w:tcPr>
            <w:tcW w:w="3318" w:type="dxa"/>
            <w:vAlign w:val="center"/>
          </w:tcPr>
          <w:p w14:paraId="2389F58A">
            <w:pPr>
              <w:rPr>
                <w:rFonts w:hint="eastAsia" w:ascii="仿宋" w:hAnsi="仿宋" w:eastAsia="仿宋" w:cs="仿宋"/>
                <w:sz w:val="24"/>
                <w:szCs w:val="24"/>
              </w:rPr>
            </w:pPr>
            <w:r>
              <w:rPr>
                <w:rFonts w:hint="eastAsia" w:ascii="仿宋" w:hAnsi="仿宋" w:eastAsia="仿宋" w:cs="仿宋"/>
                <w:sz w:val="24"/>
                <w:lang w:val="en-US" w:eastAsia="zh-CN"/>
              </w:rPr>
              <w:t>CET-4通过率</w:t>
            </w:r>
          </w:p>
        </w:tc>
        <w:tc>
          <w:tcPr>
            <w:tcW w:w="2943" w:type="dxa"/>
            <w:vAlign w:val="center"/>
          </w:tcPr>
          <w:p w14:paraId="6744DD06">
            <w:pPr>
              <w:jc w:val="left"/>
              <w:rPr>
                <w:rFonts w:hint="eastAsia" w:ascii="仿宋" w:hAnsi="仿宋" w:eastAsia="仿宋" w:cs="仿宋"/>
                <w:sz w:val="24"/>
                <w:szCs w:val="24"/>
              </w:rPr>
            </w:pPr>
            <w:r>
              <w:rPr>
                <w:rFonts w:hint="eastAsia" w:ascii="仿宋" w:hAnsi="仿宋" w:eastAsia="仿宋" w:cs="仿宋"/>
                <w:sz w:val="24"/>
                <w:lang w:val="en-US" w:eastAsia="zh-CN"/>
              </w:rPr>
              <w:t>该专业在校学生CET-4通过率为_____%</w:t>
            </w:r>
          </w:p>
        </w:tc>
      </w:tr>
      <w:tr w14:paraId="7172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56018C39">
            <w:pPr>
              <w:jc w:val="center"/>
              <w:rPr>
                <w:rFonts w:hint="eastAsia" w:ascii="仿宋" w:hAnsi="仿宋" w:eastAsia="仿宋" w:cs="仿宋"/>
                <w:sz w:val="24"/>
                <w:szCs w:val="24"/>
              </w:rPr>
            </w:pPr>
          </w:p>
        </w:tc>
        <w:tc>
          <w:tcPr>
            <w:tcW w:w="514" w:type="dxa"/>
            <w:vAlign w:val="center"/>
          </w:tcPr>
          <w:p w14:paraId="10A1C988">
            <w:pPr>
              <w:jc w:val="center"/>
              <w:rPr>
                <w:rFonts w:hint="eastAsia" w:ascii="仿宋" w:hAnsi="仿宋" w:eastAsia="仿宋" w:cs="仿宋"/>
                <w:sz w:val="24"/>
                <w:szCs w:val="24"/>
              </w:rPr>
            </w:pPr>
            <w:r>
              <w:rPr>
                <w:rFonts w:hint="eastAsia" w:ascii="仿宋" w:hAnsi="仿宋" w:eastAsia="仿宋" w:cs="仿宋"/>
                <w:sz w:val="24"/>
                <w:szCs w:val="24"/>
              </w:rPr>
              <w:t>2</w:t>
            </w:r>
          </w:p>
        </w:tc>
        <w:tc>
          <w:tcPr>
            <w:tcW w:w="3318" w:type="dxa"/>
            <w:vAlign w:val="center"/>
          </w:tcPr>
          <w:p w14:paraId="524BD27C">
            <w:pPr>
              <w:rPr>
                <w:rFonts w:hint="eastAsia" w:ascii="仿宋" w:hAnsi="仿宋" w:eastAsia="仿宋" w:cs="仿宋"/>
                <w:sz w:val="24"/>
                <w:szCs w:val="24"/>
                <w:lang w:eastAsia="zh-CN"/>
              </w:rPr>
            </w:pPr>
            <w:r>
              <w:rPr>
                <w:rFonts w:hint="eastAsia" w:ascii="仿宋" w:hAnsi="仿宋" w:eastAsia="仿宋" w:cs="仿宋"/>
                <w:sz w:val="24"/>
              </w:rPr>
              <w:t>学生参加A类赛事</w:t>
            </w:r>
            <w:r>
              <w:rPr>
                <w:rFonts w:hint="eastAsia" w:ascii="仿宋" w:hAnsi="仿宋" w:eastAsia="仿宋" w:cs="仿宋"/>
                <w:sz w:val="24"/>
                <w:lang w:eastAsia="zh-CN"/>
              </w:rPr>
              <w:t>获奖人次</w:t>
            </w:r>
          </w:p>
        </w:tc>
        <w:tc>
          <w:tcPr>
            <w:tcW w:w="2943" w:type="dxa"/>
            <w:vAlign w:val="center"/>
          </w:tcPr>
          <w:p w14:paraId="2DE9BC16">
            <w:pPr>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总数</w:t>
            </w:r>
            <w:r>
              <w:rPr>
                <w:rFonts w:hint="eastAsia" w:ascii="仿宋" w:hAnsi="仿宋" w:eastAsia="仿宋" w:cs="仿宋"/>
                <w:sz w:val="24"/>
                <w:lang w:val="en-US" w:eastAsia="zh-CN"/>
              </w:rPr>
              <w:t>_____个，其中</w:t>
            </w:r>
            <w:r>
              <w:rPr>
                <w:rFonts w:hint="eastAsia" w:ascii="仿宋" w:hAnsi="仿宋" w:eastAsia="仿宋" w:cs="仿宋"/>
                <w:sz w:val="24"/>
                <w:szCs w:val="24"/>
                <w:lang w:eastAsia="zh-CN"/>
              </w:rPr>
              <w:t>中国“互联网+”大学生创新创业大赛</w:t>
            </w:r>
            <w:r>
              <w:rPr>
                <w:rFonts w:hint="eastAsia" w:ascii="仿宋" w:hAnsi="仿宋" w:eastAsia="仿宋" w:cs="仿宋"/>
                <w:sz w:val="24"/>
                <w:lang w:val="en-US" w:eastAsia="zh-CN"/>
              </w:rPr>
              <w:t>_____个</w:t>
            </w:r>
            <w:r>
              <w:rPr>
                <w:rFonts w:hint="eastAsia" w:ascii="仿宋" w:hAnsi="仿宋" w:eastAsia="仿宋" w:cs="仿宋"/>
                <w:sz w:val="24"/>
                <w:szCs w:val="24"/>
                <w:lang w:eastAsia="zh-CN"/>
              </w:rPr>
              <w:t>、“挑战杯全国大学生课外学术科技作品竞赛”</w:t>
            </w:r>
            <w:r>
              <w:rPr>
                <w:rFonts w:hint="eastAsia" w:ascii="仿宋" w:hAnsi="仿宋" w:eastAsia="仿宋" w:cs="仿宋"/>
                <w:sz w:val="24"/>
                <w:lang w:val="en-US" w:eastAsia="zh-CN"/>
              </w:rPr>
              <w:t>_____个</w:t>
            </w:r>
            <w:r>
              <w:rPr>
                <w:rFonts w:hint="eastAsia" w:ascii="仿宋" w:hAnsi="仿宋" w:eastAsia="仿宋" w:cs="仿宋"/>
                <w:sz w:val="24"/>
                <w:szCs w:val="24"/>
                <w:lang w:eastAsia="zh-CN"/>
              </w:rPr>
              <w:t>、“挑战杯”中国大学生创业计划大赛</w:t>
            </w:r>
            <w:r>
              <w:rPr>
                <w:rFonts w:hint="eastAsia" w:ascii="仿宋" w:hAnsi="仿宋" w:eastAsia="仿宋" w:cs="仿宋"/>
                <w:sz w:val="24"/>
                <w:lang w:val="en-US" w:eastAsia="zh-CN"/>
              </w:rPr>
              <w:t>_____个。</w:t>
            </w:r>
          </w:p>
        </w:tc>
      </w:tr>
      <w:tr w14:paraId="4721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28E4819B">
            <w:pPr>
              <w:jc w:val="center"/>
              <w:rPr>
                <w:rFonts w:hint="eastAsia" w:ascii="仿宋" w:hAnsi="仿宋" w:eastAsia="仿宋" w:cs="仿宋"/>
                <w:sz w:val="24"/>
                <w:szCs w:val="24"/>
              </w:rPr>
            </w:pPr>
          </w:p>
        </w:tc>
        <w:tc>
          <w:tcPr>
            <w:tcW w:w="514" w:type="dxa"/>
            <w:vAlign w:val="center"/>
          </w:tcPr>
          <w:p w14:paraId="626B2A47">
            <w:pPr>
              <w:jc w:val="center"/>
              <w:rPr>
                <w:rFonts w:hint="eastAsia" w:ascii="仿宋" w:hAnsi="仿宋" w:eastAsia="仿宋" w:cs="仿宋"/>
                <w:sz w:val="24"/>
                <w:szCs w:val="24"/>
              </w:rPr>
            </w:pPr>
            <w:r>
              <w:rPr>
                <w:rFonts w:hint="eastAsia" w:ascii="仿宋" w:hAnsi="仿宋" w:eastAsia="仿宋" w:cs="仿宋"/>
                <w:sz w:val="24"/>
                <w:szCs w:val="24"/>
              </w:rPr>
              <w:t>3</w:t>
            </w:r>
          </w:p>
        </w:tc>
        <w:tc>
          <w:tcPr>
            <w:tcW w:w="3318" w:type="dxa"/>
            <w:vAlign w:val="center"/>
          </w:tcPr>
          <w:p w14:paraId="51BA76C7">
            <w:pPr>
              <w:rPr>
                <w:rFonts w:hint="eastAsia" w:ascii="仿宋" w:hAnsi="仿宋" w:eastAsia="仿宋" w:cs="仿宋"/>
                <w:kern w:val="2"/>
                <w:sz w:val="24"/>
                <w:szCs w:val="22"/>
                <w:highlight w:val="none"/>
                <w:lang w:val="en-US" w:eastAsia="zh-CN" w:bidi="ar-SA"/>
              </w:rPr>
            </w:pPr>
            <w:r>
              <w:rPr>
                <w:rFonts w:hint="eastAsia" w:ascii="仿宋" w:hAnsi="仿宋" w:eastAsia="仿宋" w:cs="仿宋"/>
                <w:sz w:val="24"/>
                <w:szCs w:val="24"/>
                <w:lang w:eastAsia="zh-CN"/>
              </w:rPr>
              <w:t>学生参加B类竞赛</w:t>
            </w:r>
            <w:r>
              <w:rPr>
                <w:rFonts w:hint="eastAsia" w:ascii="仿宋" w:hAnsi="仿宋" w:eastAsia="仿宋" w:cs="仿宋"/>
                <w:sz w:val="24"/>
              </w:rPr>
              <w:t>省级铜奖及以上</w:t>
            </w:r>
            <w:r>
              <w:rPr>
                <w:rFonts w:hint="eastAsia" w:ascii="仿宋" w:hAnsi="仿宋" w:eastAsia="仿宋" w:cs="仿宋"/>
                <w:sz w:val="24"/>
                <w:lang w:eastAsia="zh-CN"/>
              </w:rPr>
              <w:t>和</w:t>
            </w:r>
            <w:r>
              <w:rPr>
                <w:rFonts w:hint="eastAsia" w:ascii="仿宋" w:hAnsi="仿宋" w:eastAsia="仿宋" w:cs="仿宋"/>
                <w:sz w:val="24"/>
                <w:szCs w:val="24"/>
                <w:lang w:eastAsia="zh-CN"/>
              </w:rPr>
              <w:t>本专业最高层级学科、省级竞赛二等奖及以上获奖数</w:t>
            </w:r>
          </w:p>
        </w:tc>
        <w:tc>
          <w:tcPr>
            <w:tcW w:w="2943" w:type="dxa"/>
            <w:vAlign w:val="center"/>
          </w:tcPr>
          <w:p w14:paraId="0BB91980">
            <w:pPr>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总数</w:t>
            </w:r>
            <w:r>
              <w:rPr>
                <w:rFonts w:hint="eastAsia" w:ascii="仿宋" w:hAnsi="仿宋" w:eastAsia="仿宋" w:cs="仿宋"/>
                <w:sz w:val="24"/>
                <w:lang w:val="en-US" w:eastAsia="zh-CN"/>
              </w:rPr>
              <w:t>_____个，其中</w:t>
            </w:r>
            <w:r>
              <w:rPr>
                <w:rFonts w:hint="eastAsia" w:ascii="仿宋" w:hAnsi="仿宋" w:eastAsia="仿宋" w:cs="仿宋"/>
                <w:sz w:val="24"/>
                <w:szCs w:val="24"/>
                <w:lang w:eastAsia="zh-CN"/>
              </w:rPr>
              <w:t>B类学科竞赛</w:t>
            </w:r>
            <w:r>
              <w:rPr>
                <w:rFonts w:hint="eastAsia" w:ascii="仿宋" w:hAnsi="仿宋" w:eastAsia="仿宋" w:cs="仿宋"/>
                <w:sz w:val="24"/>
              </w:rPr>
              <w:t>省级铜奖及以上</w:t>
            </w:r>
            <w:r>
              <w:rPr>
                <w:rFonts w:hint="eastAsia" w:ascii="仿宋" w:hAnsi="仿宋" w:eastAsia="仿宋" w:cs="仿宋"/>
                <w:sz w:val="24"/>
                <w:lang w:val="en-US" w:eastAsia="zh-CN"/>
              </w:rPr>
              <w:t>_____个，</w:t>
            </w:r>
            <w:r>
              <w:rPr>
                <w:rFonts w:hint="eastAsia" w:ascii="仿宋" w:hAnsi="仿宋" w:eastAsia="仿宋" w:cs="仿宋"/>
                <w:sz w:val="24"/>
                <w:szCs w:val="24"/>
                <w:lang w:eastAsia="zh-CN"/>
              </w:rPr>
              <w:t>本专业最高层级学科竞赛二等奖及以上获奖数</w:t>
            </w:r>
            <w:r>
              <w:rPr>
                <w:rFonts w:hint="eastAsia" w:ascii="仿宋" w:hAnsi="仿宋" w:eastAsia="仿宋" w:cs="仿宋"/>
                <w:sz w:val="24"/>
                <w:lang w:val="en-US" w:eastAsia="zh-CN"/>
              </w:rPr>
              <w:t>_____个。</w:t>
            </w:r>
          </w:p>
        </w:tc>
      </w:tr>
      <w:tr w14:paraId="0EBB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1613C295">
            <w:pPr>
              <w:jc w:val="center"/>
              <w:rPr>
                <w:rFonts w:hint="eastAsia" w:ascii="仿宋" w:hAnsi="仿宋" w:eastAsia="仿宋" w:cs="仿宋"/>
                <w:sz w:val="24"/>
                <w:szCs w:val="24"/>
              </w:rPr>
            </w:pPr>
          </w:p>
        </w:tc>
        <w:tc>
          <w:tcPr>
            <w:tcW w:w="514" w:type="dxa"/>
            <w:vAlign w:val="center"/>
          </w:tcPr>
          <w:p w14:paraId="60D0217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18" w:type="dxa"/>
            <w:vAlign w:val="center"/>
          </w:tcPr>
          <w:p w14:paraId="195618E6">
            <w:pPr>
              <w:rPr>
                <w:rFonts w:hint="eastAsia" w:ascii="仿宋" w:hAnsi="仿宋" w:eastAsia="仿宋" w:cs="仿宋"/>
                <w:kern w:val="2"/>
                <w:sz w:val="24"/>
                <w:szCs w:val="24"/>
                <w:lang w:val="en-US" w:eastAsia="zh-CN" w:bidi="ar-SA"/>
              </w:rPr>
            </w:pPr>
            <w:r>
              <w:rPr>
                <w:rFonts w:hint="eastAsia" w:ascii="仿宋" w:hAnsi="仿宋" w:eastAsia="仿宋" w:cs="仿宋"/>
                <w:sz w:val="24"/>
                <w:highlight w:val="none"/>
              </w:rPr>
              <w:t>学生参与</w:t>
            </w:r>
            <w:r>
              <w:rPr>
                <w:rFonts w:hint="eastAsia" w:ascii="仿宋" w:hAnsi="仿宋" w:eastAsia="仿宋" w:cs="仿宋"/>
                <w:sz w:val="24"/>
                <w:highlight w:val="none"/>
                <w:lang w:val="en-US" w:eastAsia="zh-CN"/>
              </w:rPr>
              <w:t>学术</w:t>
            </w:r>
            <w:r>
              <w:rPr>
                <w:rFonts w:hint="eastAsia" w:ascii="仿宋" w:hAnsi="仿宋" w:eastAsia="仿宋" w:cs="仿宋"/>
                <w:sz w:val="24"/>
                <w:highlight w:val="none"/>
              </w:rPr>
              <w:t>论文发表、</w:t>
            </w:r>
            <w:r>
              <w:rPr>
                <w:rFonts w:hint="eastAsia" w:ascii="仿宋" w:hAnsi="仿宋" w:eastAsia="仿宋" w:cs="仿宋"/>
                <w:sz w:val="24"/>
                <w:highlight w:val="none"/>
                <w:lang w:eastAsia="zh-CN"/>
              </w:rPr>
              <w:t>获批发明</w:t>
            </w:r>
            <w:r>
              <w:rPr>
                <w:rFonts w:hint="eastAsia" w:ascii="仿宋" w:hAnsi="仿宋" w:eastAsia="仿宋" w:cs="仿宋"/>
                <w:sz w:val="24"/>
                <w:highlight w:val="none"/>
              </w:rPr>
              <w:t>专利</w:t>
            </w:r>
            <w:r>
              <w:rPr>
                <w:rFonts w:hint="eastAsia" w:ascii="仿宋" w:hAnsi="仿宋" w:eastAsia="仿宋" w:cs="仿宋"/>
                <w:sz w:val="24"/>
                <w:highlight w:val="none"/>
                <w:lang w:eastAsia="zh-CN"/>
              </w:rPr>
              <w:t>数量</w:t>
            </w:r>
          </w:p>
        </w:tc>
        <w:tc>
          <w:tcPr>
            <w:tcW w:w="2943" w:type="dxa"/>
            <w:vAlign w:val="center"/>
          </w:tcPr>
          <w:p w14:paraId="64F2A358">
            <w:pPr>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以第一作者在期刊上发表论文</w:t>
            </w:r>
            <w:r>
              <w:rPr>
                <w:rFonts w:hint="eastAsia" w:ascii="仿宋" w:hAnsi="仿宋" w:eastAsia="仿宋" w:cs="仿宋"/>
                <w:sz w:val="24"/>
                <w:lang w:val="en-US" w:eastAsia="zh-CN"/>
              </w:rPr>
              <w:t>_____篇</w:t>
            </w:r>
            <w:r>
              <w:rPr>
                <w:rFonts w:hint="eastAsia" w:ascii="仿宋" w:hAnsi="仿宋" w:eastAsia="仿宋" w:cs="仿宋"/>
                <w:sz w:val="24"/>
                <w:szCs w:val="24"/>
                <w:lang w:eastAsia="zh-CN"/>
              </w:rPr>
              <w:t>，获批发明专利</w:t>
            </w:r>
            <w:r>
              <w:rPr>
                <w:rFonts w:hint="eastAsia" w:ascii="仿宋" w:hAnsi="仿宋" w:eastAsia="仿宋" w:cs="仿宋"/>
                <w:sz w:val="24"/>
                <w:lang w:val="en-US" w:eastAsia="zh-CN"/>
              </w:rPr>
              <w:t>_____项。</w:t>
            </w:r>
          </w:p>
        </w:tc>
      </w:tr>
      <w:tr w14:paraId="5E03A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7C92249C">
            <w:pPr>
              <w:jc w:val="center"/>
              <w:rPr>
                <w:rFonts w:hint="eastAsia" w:ascii="仿宋" w:hAnsi="仿宋" w:eastAsia="仿宋" w:cs="仿宋"/>
                <w:sz w:val="24"/>
                <w:szCs w:val="24"/>
              </w:rPr>
            </w:pPr>
          </w:p>
        </w:tc>
        <w:tc>
          <w:tcPr>
            <w:tcW w:w="514" w:type="dxa"/>
            <w:vAlign w:val="center"/>
          </w:tcPr>
          <w:p w14:paraId="4738D9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18" w:type="dxa"/>
            <w:vAlign w:val="center"/>
          </w:tcPr>
          <w:p w14:paraId="0F456DF6">
            <w:pP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学生获得</w:t>
            </w:r>
            <w:r>
              <w:rPr>
                <w:rFonts w:hint="eastAsia" w:ascii="仿宋" w:hAnsi="仿宋" w:eastAsia="仿宋" w:cs="仿宋"/>
                <w:sz w:val="24"/>
                <w:highlight w:val="none"/>
              </w:rPr>
              <w:t>省级</w:t>
            </w:r>
            <w:r>
              <w:rPr>
                <w:rFonts w:hint="eastAsia" w:ascii="仿宋" w:hAnsi="仿宋" w:eastAsia="仿宋" w:cs="仿宋"/>
                <w:sz w:val="24"/>
                <w:highlight w:val="none"/>
                <w:lang w:eastAsia="zh-CN"/>
              </w:rPr>
              <w:t>及以上</w:t>
            </w:r>
            <w:r>
              <w:rPr>
                <w:rFonts w:hint="eastAsia" w:ascii="仿宋" w:hAnsi="仿宋" w:eastAsia="仿宋" w:cs="仿宋"/>
                <w:sz w:val="24"/>
                <w:highlight w:val="none"/>
              </w:rPr>
              <w:t>大学生创新创业项目</w:t>
            </w:r>
            <w:r>
              <w:rPr>
                <w:rFonts w:hint="eastAsia" w:ascii="仿宋" w:hAnsi="仿宋" w:eastAsia="仿宋" w:cs="仿宋"/>
                <w:sz w:val="24"/>
                <w:highlight w:val="none"/>
                <w:lang w:eastAsia="zh-CN"/>
              </w:rPr>
              <w:t>数量</w:t>
            </w:r>
          </w:p>
        </w:tc>
        <w:tc>
          <w:tcPr>
            <w:tcW w:w="2943" w:type="dxa"/>
            <w:vAlign w:val="center"/>
          </w:tcPr>
          <w:p w14:paraId="5511828B">
            <w:pPr>
              <w:jc w:val="left"/>
              <w:rPr>
                <w:rFonts w:hint="eastAsia" w:ascii="仿宋" w:hAnsi="仿宋" w:eastAsia="仿宋" w:cs="仿宋"/>
                <w:sz w:val="24"/>
                <w:szCs w:val="24"/>
                <w:lang w:eastAsia="zh-CN"/>
              </w:rPr>
            </w:pPr>
          </w:p>
        </w:tc>
      </w:tr>
      <w:tr w14:paraId="370D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796BF87A">
            <w:pPr>
              <w:jc w:val="center"/>
              <w:rPr>
                <w:rFonts w:hint="eastAsia" w:ascii="仿宋" w:hAnsi="仿宋" w:eastAsia="仿宋" w:cs="仿宋"/>
                <w:sz w:val="24"/>
                <w:szCs w:val="24"/>
              </w:rPr>
            </w:pPr>
          </w:p>
        </w:tc>
        <w:tc>
          <w:tcPr>
            <w:tcW w:w="514" w:type="dxa"/>
            <w:vAlign w:val="center"/>
          </w:tcPr>
          <w:p w14:paraId="5EE0042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318" w:type="dxa"/>
            <w:vAlign w:val="center"/>
          </w:tcPr>
          <w:p w14:paraId="313505DF">
            <w:pPr>
              <w:rPr>
                <w:rFonts w:hint="eastAsia" w:ascii="仿宋" w:hAnsi="仿宋" w:eastAsia="仿宋" w:cs="仿宋"/>
                <w:kern w:val="2"/>
                <w:sz w:val="24"/>
                <w:szCs w:val="22"/>
                <w:highlight w:val="none"/>
                <w:lang w:val="en-US" w:eastAsia="zh-CN" w:bidi="ar-SA"/>
              </w:rPr>
            </w:pPr>
            <w:r>
              <w:rPr>
                <w:rFonts w:hint="eastAsia" w:ascii="仿宋" w:hAnsi="仿宋" w:eastAsia="仿宋" w:cs="仿宋"/>
                <w:sz w:val="24"/>
                <w:highlight w:val="none"/>
                <w:lang w:eastAsia="zh-CN"/>
              </w:rPr>
              <w:t>学生毕业论文抽检通过率</w:t>
            </w:r>
          </w:p>
        </w:tc>
        <w:tc>
          <w:tcPr>
            <w:tcW w:w="2943" w:type="dxa"/>
            <w:vAlign w:val="center"/>
          </w:tcPr>
          <w:p w14:paraId="41987DDD">
            <w:pPr>
              <w:jc w:val="lef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2022年</w:t>
            </w:r>
            <w:r>
              <w:rPr>
                <w:rFonts w:hint="eastAsia" w:ascii="仿宋" w:hAnsi="仿宋" w:eastAsia="仿宋" w:cs="仿宋"/>
                <w:color w:val="auto"/>
                <w:sz w:val="24"/>
                <w:lang w:val="en-US" w:eastAsia="zh-CN"/>
              </w:rPr>
              <w:t>国家抽检毕业论文通过率_____%，</w:t>
            </w:r>
            <w:r>
              <w:rPr>
                <w:rFonts w:hint="eastAsia" w:ascii="仿宋" w:hAnsi="仿宋" w:eastAsia="仿宋" w:cs="仿宋"/>
                <w:sz w:val="24"/>
                <w:lang w:val="en-US" w:eastAsia="zh-CN"/>
              </w:rPr>
              <w:t>2023年学校抽检毕业论文通过率_____%。</w:t>
            </w:r>
          </w:p>
        </w:tc>
      </w:tr>
      <w:tr w14:paraId="3659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1B86B088">
            <w:pPr>
              <w:jc w:val="center"/>
              <w:rPr>
                <w:rFonts w:hint="eastAsia" w:ascii="仿宋" w:hAnsi="仿宋" w:eastAsia="仿宋" w:cs="仿宋"/>
                <w:sz w:val="24"/>
                <w:szCs w:val="24"/>
              </w:rPr>
            </w:pPr>
          </w:p>
        </w:tc>
        <w:tc>
          <w:tcPr>
            <w:tcW w:w="514" w:type="dxa"/>
            <w:vAlign w:val="center"/>
          </w:tcPr>
          <w:p w14:paraId="33CB836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318" w:type="dxa"/>
            <w:vAlign w:val="center"/>
          </w:tcPr>
          <w:p w14:paraId="05B0B296">
            <w:pPr>
              <w:rPr>
                <w:rFonts w:hint="eastAsia" w:ascii="仿宋" w:hAnsi="仿宋" w:eastAsia="仿宋" w:cs="仿宋"/>
                <w:kern w:val="2"/>
                <w:sz w:val="24"/>
                <w:szCs w:val="22"/>
                <w:highlight w:val="none"/>
                <w:lang w:val="en-US" w:eastAsia="zh-CN" w:bidi="ar-SA"/>
              </w:rPr>
            </w:pPr>
            <w:r>
              <w:rPr>
                <w:rFonts w:hint="eastAsia" w:ascii="仿宋" w:hAnsi="仿宋" w:eastAsia="仿宋" w:cs="仿宋"/>
                <w:sz w:val="24"/>
                <w:szCs w:val="24"/>
                <w:lang w:val="en-US" w:eastAsia="zh-CN"/>
              </w:rPr>
              <w:t>学生职业技能等级证书数</w:t>
            </w:r>
          </w:p>
        </w:tc>
        <w:tc>
          <w:tcPr>
            <w:tcW w:w="2943" w:type="dxa"/>
            <w:vAlign w:val="center"/>
          </w:tcPr>
          <w:p w14:paraId="759FEB78">
            <w:pPr>
              <w:jc w:val="left"/>
              <w:rPr>
                <w:rFonts w:hint="eastAsia" w:ascii="仿宋" w:hAnsi="仿宋" w:eastAsia="仿宋" w:cs="仿宋"/>
                <w:kern w:val="2"/>
                <w:sz w:val="24"/>
                <w:szCs w:val="24"/>
                <w:lang w:val="en-US" w:eastAsia="zh-CN" w:bidi="ar-SA"/>
              </w:rPr>
            </w:pPr>
          </w:p>
        </w:tc>
      </w:tr>
      <w:tr w14:paraId="046E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55793D4E">
            <w:pPr>
              <w:jc w:val="center"/>
              <w:rPr>
                <w:rFonts w:hint="eastAsia" w:ascii="仿宋" w:hAnsi="仿宋" w:eastAsia="仿宋" w:cs="仿宋"/>
                <w:sz w:val="24"/>
                <w:szCs w:val="24"/>
              </w:rPr>
            </w:pPr>
          </w:p>
        </w:tc>
        <w:tc>
          <w:tcPr>
            <w:tcW w:w="514" w:type="dxa"/>
            <w:vAlign w:val="center"/>
          </w:tcPr>
          <w:p w14:paraId="1B9962A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318" w:type="dxa"/>
            <w:vAlign w:val="center"/>
          </w:tcPr>
          <w:p w14:paraId="7FB7E7D1">
            <w:pPr>
              <w:rPr>
                <w:rFonts w:hint="eastAsia" w:ascii="仿宋" w:hAnsi="仿宋" w:eastAsia="仿宋" w:cs="仿宋"/>
                <w:kern w:val="2"/>
                <w:sz w:val="24"/>
                <w:szCs w:val="22"/>
                <w:highlight w:val="none"/>
                <w:lang w:val="en-US" w:eastAsia="zh-CN" w:bidi="ar-SA"/>
              </w:rPr>
            </w:pPr>
            <w:r>
              <w:rPr>
                <w:rFonts w:hint="eastAsia" w:ascii="仿宋" w:hAnsi="仿宋" w:eastAsia="仿宋" w:cs="仿宋"/>
                <w:sz w:val="24"/>
                <w:szCs w:val="24"/>
                <w:lang w:val="en-US" w:eastAsia="zh-CN"/>
              </w:rPr>
              <w:t>学生毕业、升学及就业率</w:t>
            </w:r>
          </w:p>
        </w:tc>
        <w:tc>
          <w:tcPr>
            <w:tcW w:w="2943" w:type="dxa"/>
            <w:vAlign w:val="center"/>
          </w:tcPr>
          <w:p w14:paraId="5FF4E190">
            <w:pPr>
              <w:jc w:val="lef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2021届毕业率_____%、升学率_____%、就业率_____，2022届毕业率_____%、升学率_____%、就业率_____，2023届毕业率_____%、升学率_____%、就业率_____，</w:t>
            </w:r>
          </w:p>
        </w:tc>
      </w:tr>
      <w:tr w14:paraId="4DDB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6AD41CB4">
            <w:pPr>
              <w:jc w:val="center"/>
              <w:rPr>
                <w:rFonts w:hint="eastAsia" w:ascii="仿宋" w:hAnsi="仿宋" w:eastAsia="仿宋" w:cs="仿宋"/>
                <w:sz w:val="24"/>
                <w:szCs w:val="24"/>
              </w:rPr>
            </w:pPr>
          </w:p>
        </w:tc>
        <w:tc>
          <w:tcPr>
            <w:tcW w:w="514" w:type="dxa"/>
            <w:vAlign w:val="center"/>
          </w:tcPr>
          <w:p w14:paraId="241032DF">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w:t>
            </w:r>
          </w:p>
        </w:tc>
        <w:tc>
          <w:tcPr>
            <w:tcW w:w="3318" w:type="dxa"/>
            <w:vAlign w:val="center"/>
          </w:tcPr>
          <w:p w14:paraId="5D93C02E">
            <w:pPr>
              <w:rPr>
                <w:rFonts w:hint="eastAsia" w:ascii="仿宋" w:hAnsi="仿宋" w:eastAsia="仿宋" w:cs="仿宋"/>
                <w:kern w:val="2"/>
                <w:sz w:val="24"/>
                <w:szCs w:val="22"/>
                <w:highlight w:val="none"/>
                <w:lang w:val="en-US" w:eastAsia="zh-CN" w:bidi="ar-SA"/>
              </w:rPr>
            </w:pPr>
            <w:r>
              <w:rPr>
                <w:rFonts w:hint="eastAsia" w:ascii="仿宋" w:hAnsi="仿宋" w:eastAsia="仿宋" w:cs="仿宋"/>
                <w:sz w:val="24"/>
                <w:highlight w:val="none"/>
                <w:lang w:eastAsia="zh-CN"/>
              </w:rPr>
              <w:t>用人单位满意度</w:t>
            </w:r>
          </w:p>
        </w:tc>
        <w:tc>
          <w:tcPr>
            <w:tcW w:w="2943" w:type="dxa"/>
            <w:vAlign w:val="center"/>
          </w:tcPr>
          <w:p w14:paraId="51743CE8">
            <w:pPr>
              <w:jc w:val="left"/>
              <w:rPr>
                <w:rFonts w:hint="eastAsia" w:ascii="仿宋" w:hAnsi="仿宋" w:eastAsia="仿宋" w:cs="仿宋"/>
                <w:kern w:val="2"/>
                <w:sz w:val="24"/>
                <w:szCs w:val="24"/>
                <w:lang w:val="en-US" w:eastAsia="zh-CN" w:bidi="ar-SA"/>
              </w:rPr>
            </w:pPr>
          </w:p>
        </w:tc>
      </w:tr>
      <w:tr w14:paraId="7738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restart"/>
            <w:vAlign w:val="center"/>
          </w:tcPr>
          <w:p w14:paraId="0DC35EE9">
            <w:pPr>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其他</w:t>
            </w:r>
          </w:p>
          <w:p w14:paraId="1FC7D36C">
            <w:pPr>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（限50项）</w:t>
            </w:r>
          </w:p>
        </w:tc>
        <w:tc>
          <w:tcPr>
            <w:tcW w:w="514" w:type="dxa"/>
            <w:vAlign w:val="center"/>
          </w:tcPr>
          <w:p w14:paraId="778BF7F4">
            <w:pPr>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1</w:t>
            </w:r>
          </w:p>
        </w:tc>
        <w:tc>
          <w:tcPr>
            <w:tcW w:w="3318" w:type="dxa"/>
            <w:vAlign w:val="center"/>
          </w:tcPr>
          <w:p w14:paraId="74FF7B2B">
            <w:pPr>
              <w:spacing w:before="93" w:beforeLines="30" w:after="93" w:afterLines="30"/>
              <w:rPr>
                <w:rFonts w:hint="eastAsia" w:ascii="仿宋" w:hAnsi="仿宋" w:eastAsia="仿宋" w:cs="仿宋"/>
                <w:sz w:val="24"/>
                <w:szCs w:val="24"/>
              </w:rPr>
            </w:pPr>
          </w:p>
        </w:tc>
        <w:tc>
          <w:tcPr>
            <w:tcW w:w="2943" w:type="dxa"/>
            <w:vAlign w:val="center"/>
          </w:tcPr>
          <w:p w14:paraId="7B63DA73">
            <w:pPr>
              <w:spacing w:before="93" w:beforeLines="30" w:after="93" w:afterLines="30"/>
              <w:jc w:val="left"/>
              <w:rPr>
                <w:rFonts w:hint="eastAsia" w:ascii="仿宋" w:hAnsi="仿宋" w:eastAsia="仿宋" w:cs="仿宋"/>
                <w:sz w:val="24"/>
                <w:szCs w:val="24"/>
              </w:rPr>
            </w:pPr>
          </w:p>
        </w:tc>
      </w:tr>
      <w:tr w14:paraId="591B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072C0CAD">
            <w:pPr>
              <w:spacing w:before="93" w:beforeLines="30" w:after="93" w:afterLines="30"/>
              <w:rPr>
                <w:rFonts w:hint="eastAsia" w:ascii="仿宋" w:hAnsi="仿宋" w:eastAsia="仿宋" w:cs="仿宋"/>
                <w:sz w:val="24"/>
                <w:szCs w:val="24"/>
              </w:rPr>
            </w:pPr>
          </w:p>
        </w:tc>
        <w:tc>
          <w:tcPr>
            <w:tcW w:w="514" w:type="dxa"/>
            <w:vAlign w:val="center"/>
          </w:tcPr>
          <w:p w14:paraId="0B0E7FD3">
            <w:pPr>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2</w:t>
            </w:r>
          </w:p>
        </w:tc>
        <w:tc>
          <w:tcPr>
            <w:tcW w:w="3318" w:type="dxa"/>
            <w:vAlign w:val="center"/>
          </w:tcPr>
          <w:p w14:paraId="5D231C6A">
            <w:pPr>
              <w:spacing w:before="93" w:beforeLines="30" w:after="93" w:afterLines="30"/>
              <w:rPr>
                <w:rFonts w:hint="eastAsia" w:ascii="仿宋" w:hAnsi="仿宋" w:eastAsia="仿宋" w:cs="仿宋"/>
                <w:sz w:val="24"/>
                <w:szCs w:val="24"/>
              </w:rPr>
            </w:pPr>
          </w:p>
        </w:tc>
        <w:tc>
          <w:tcPr>
            <w:tcW w:w="2943" w:type="dxa"/>
            <w:vAlign w:val="center"/>
          </w:tcPr>
          <w:p w14:paraId="0B3B0AC5">
            <w:pPr>
              <w:spacing w:before="93" w:beforeLines="30" w:after="93" w:afterLines="30"/>
              <w:jc w:val="left"/>
              <w:rPr>
                <w:rFonts w:hint="eastAsia" w:ascii="仿宋" w:hAnsi="仿宋" w:eastAsia="仿宋" w:cs="仿宋"/>
                <w:sz w:val="24"/>
                <w:szCs w:val="24"/>
              </w:rPr>
            </w:pPr>
          </w:p>
        </w:tc>
      </w:tr>
      <w:tr w14:paraId="1D92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50C04E42">
            <w:pPr>
              <w:spacing w:before="93" w:beforeLines="30" w:after="93" w:afterLines="30"/>
              <w:rPr>
                <w:rFonts w:hint="eastAsia" w:ascii="仿宋" w:hAnsi="仿宋" w:eastAsia="仿宋" w:cs="仿宋"/>
                <w:sz w:val="24"/>
                <w:szCs w:val="24"/>
              </w:rPr>
            </w:pPr>
          </w:p>
        </w:tc>
        <w:tc>
          <w:tcPr>
            <w:tcW w:w="514" w:type="dxa"/>
            <w:vAlign w:val="center"/>
          </w:tcPr>
          <w:p w14:paraId="7305DD0C">
            <w:pPr>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3</w:t>
            </w:r>
          </w:p>
        </w:tc>
        <w:tc>
          <w:tcPr>
            <w:tcW w:w="3318" w:type="dxa"/>
            <w:vAlign w:val="center"/>
          </w:tcPr>
          <w:p w14:paraId="5937DEF0">
            <w:pPr>
              <w:spacing w:before="93" w:beforeLines="30" w:after="93" w:afterLines="30"/>
              <w:rPr>
                <w:rFonts w:hint="eastAsia" w:ascii="仿宋" w:hAnsi="仿宋" w:eastAsia="仿宋" w:cs="仿宋"/>
                <w:sz w:val="24"/>
                <w:szCs w:val="24"/>
              </w:rPr>
            </w:pPr>
          </w:p>
        </w:tc>
        <w:tc>
          <w:tcPr>
            <w:tcW w:w="2943" w:type="dxa"/>
            <w:vAlign w:val="center"/>
          </w:tcPr>
          <w:p w14:paraId="1519CDAD">
            <w:pPr>
              <w:spacing w:before="93" w:beforeLines="30" w:after="93" w:afterLines="30"/>
              <w:jc w:val="left"/>
              <w:rPr>
                <w:rFonts w:hint="eastAsia" w:ascii="仿宋" w:hAnsi="仿宋" w:eastAsia="仿宋" w:cs="仿宋"/>
                <w:sz w:val="24"/>
                <w:szCs w:val="24"/>
              </w:rPr>
            </w:pPr>
          </w:p>
        </w:tc>
      </w:tr>
      <w:tr w14:paraId="68A7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25" w:type="dxa"/>
            <w:vMerge w:val="continue"/>
            <w:vAlign w:val="center"/>
          </w:tcPr>
          <w:p w14:paraId="61519A23">
            <w:pPr>
              <w:spacing w:before="93" w:beforeLines="30" w:after="93" w:afterLines="30"/>
              <w:rPr>
                <w:rFonts w:hint="eastAsia" w:ascii="仿宋" w:hAnsi="仿宋" w:eastAsia="仿宋" w:cs="仿宋"/>
                <w:sz w:val="24"/>
                <w:szCs w:val="24"/>
              </w:rPr>
            </w:pPr>
          </w:p>
        </w:tc>
        <w:tc>
          <w:tcPr>
            <w:tcW w:w="514" w:type="dxa"/>
            <w:vAlign w:val="center"/>
          </w:tcPr>
          <w:p w14:paraId="5C921B7D">
            <w:pPr>
              <w:spacing w:before="93" w:beforeLines="30" w:after="93" w:afterLines="30"/>
              <w:jc w:val="center"/>
              <w:rPr>
                <w:rFonts w:hint="eastAsia" w:ascii="仿宋" w:hAnsi="仿宋" w:eastAsia="仿宋" w:cs="仿宋"/>
                <w:sz w:val="24"/>
                <w:szCs w:val="24"/>
              </w:rPr>
            </w:pPr>
            <w:r>
              <w:rPr>
                <w:rFonts w:hint="eastAsia" w:ascii="仿宋" w:hAnsi="仿宋" w:eastAsia="仿宋" w:cs="仿宋"/>
                <w:sz w:val="24"/>
                <w:szCs w:val="24"/>
              </w:rPr>
              <w:t>…</w:t>
            </w:r>
          </w:p>
        </w:tc>
        <w:tc>
          <w:tcPr>
            <w:tcW w:w="3318" w:type="dxa"/>
            <w:vAlign w:val="center"/>
          </w:tcPr>
          <w:p w14:paraId="3E9CD1F0">
            <w:pPr>
              <w:spacing w:before="93" w:beforeLines="30" w:after="93" w:afterLines="30"/>
              <w:rPr>
                <w:rFonts w:hint="eastAsia" w:ascii="仿宋" w:hAnsi="仿宋" w:eastAsia="仿宋" w:cs="仿宋"/>
                <w:sz w:val="24"/>
                <w:szCs w:val="24"/>
              </w:rPr>
            </w:pPr>
          </w:p>
        </w:tc>
        <w:tc>
          <w:tcPr>
            <w:tcW w:w="2943" w:type="dxa"/>
            <w:vAlign w:val="center"/>
          </w:tcPr>
          <w:p w14:paraId="723FA6EE">
            <w:pPr>
              <w:spacing w:before="93" w:beforeLines="30" w:after="93" w:afterLines="30"/>
              <w:jc w:val="left"/>
              <w:rPr>
                <w:rFonts w:hint="eastAsia" w:ascii="仿宋" w:hAnsi="仿宋" w:eastAsia="仿宋" w:cs="仿宋"/>
                <w:sz w:val="24"/>
                <w:szCs w:val="24"/>
              </w:rPr>
            </w:pPr>
          </w:p>
        </w:tc>
      </w:tr>
    </w:tbl>
    <w:p w14:paraId="4F0D6790">
      <w:pPr>
        <w:widowControl/>
        <w:tabs>
          <w:tab w:val="left" w:pos="1013"/>
        </w:tabs>
        <w:ind w:right="-197" w:rightChars="-94"/>
        <w:jc w:val="left"/>
        <w:rPr>
          <w:rFonts w:hint="eastAsia" w:ascii="仿宋" w:hAnsi="仿宋" w:eastAsia="仿宋" w:cs="仿宋"/>
          <w:szCs w:val="24"/>
        </w:rPr>
      </w:pPr>
      <w:r>
        <w:rPr>
          <w:rFonts w:hint="eastAsia" w:ascii="仿宋" w:hAnsi="仿宋" w:eastAsia="仿宋" w:cs="仿宋"/>
          <w:szCs w:val="24"/>
        </w:rPr>
        <w:t>注：1.只填写202</w:t>
      </w:r>
      <w:r>
        <w:rPr>
          <w:rFonts w:hint="eastAsia" w:ascii="仿宋" w:hAnsi="仿宋" w:eastAsia="仿宋" w:cs="仿宋"/>
          <w:szCs w:val="24"/>
          <w:lang w:val="en-US" w:eastAsia="zh-CN"/>
        </w:rPr>
        <w:t>3</w:t>
      </w:r>
      <w:r>
        <w:rPr>
          <w:rFonts w:hint="eastAsia" w:ascii="仿宋" w:hAnsi="仿宋" w:eastAsia="仿宋" w:cs="仿宋"/>
          <w:szCs w:val="24"/>
        </w:rPr>
        <w:t>年1</w:t>
      </w:r>
      <w:r>
        <w:rPr>
          <w:rFonts w:hint="eastAsia" w:ascii="仿宋" w:hAnsi="仿宋" w:eastAsia="仿宋" w:cs="仿宋"/>
          <w:szCs w:val="24"/>
          <w:lang w:val="en-US" w:eastAsia="zh-CN"/>
        </w:rPr>
        <w:t>2</w:t>
      </w:r>
      <w:r>
        <w:rPr>
          <w:rFonts w:hint="eastAsia" w:ascii="仿宋" w:hAnsi="仿宋" w:eastAsia="仿宋" w:cs="仿宋"/>
          <w:szCs w:val="24"/>
        </w:rPr>
        <w:t>月以来新增的</w:t>
      </w:r>
      <w:r>
        <w:rPr>
          <w:rFonts w:hint="eastAsia" w:ascii="仿宋" w:hAnsi="仿宋" w:eastAsia="仿宋" w:cs="仿宋"/>
          <w:szCs w:val="24"/>
          <w:lang w:eastAsia="zh-CN"/>
        </w:rPr>
        <w:t>校</w:t>
      </w:r>
      <w:r>
        <w:rPr>
          <w:rFonts w:hint="eastAsia" w:ascii="仿宋" w:hAnsi="仿宋" w:eastAsia="仿宋" w:cs="仿宋"/>
          <w:szCs w:val="24"/>
        </w:rPr>
        <w:t>级及以上成果，限定本科教学，不限填报数量。</w:t>
      </w:r>
    </w:p>
    <w:p w14:paraId="7577802B">
      <w:pPr>
        <w:widowControl/>
        <w:numPr>
          <w:ilvl w:val="0"/>
          <w:numId w:val="0"/>
        </w:numPr>
        <w:tabs>
          <w:tab w:val="left" w:pos="1013"/>
        </w:tabs>
        <w:ind w:left="420" w:leftChars="0"/>
        <w:jc w:val="left"/>
        <w:rPr>
          <w:rFonts w:hint="eastAsia" w:ascii="仿宋" w:hAnsi="仿宋" w:eastAsia="仿宋" w:cs="仿宋"/>
          <w:szCs w:val="24"/>
        </w:rPr>
      </w:pPr>
      <w:r>
        <w:rPr>
          <w:rFonts w:hint="eastAsia" w:ascii="仿宋" w:hAnsi="仿宋" w:eastAsia="仿宋" w:cs="仿宋"/>
          <w:szCs w:val="24"/>
          <w:lang w:val="en-US" w:eastAsia="zh-CN"/>
        </w:rPr>
        <w:t>2.</w:t>
      </w:r>
      <w:r>
        <w:rPr>
          <w:rFonts w:hint="eastAsia" w:ascii="仿宋" w:hAnsi="仿宋" w:eastAsia="仿宋" w:cs="仿宋"/>
          <w:szCs w:val="24"/>
        </w:rPr>
        <w:t>其他指本专业教师和学生获得的省部级及以上教育教学奖励和支持情况。</w:t>
      </w:r>
    </w:p>
    <w:p w14:paraId="69DACCA9">
      <w:pPr>
        <w:widowControl/>
        <w:numPr>
          <w:ilvl w:val="0"/>
          <w:numId w:val="0"/>
        </w:numPr>
        <w:tabs>
          <w:tab w:val="left" w:pos="1013"/>
        </w:tabs>
        <w:ind w:left="420" w:leftChars="0"/>
        <w:jc w:val="left"/>
        <w:rPr>
          <w:rFonts w:ascii="Times New Roman" w:hAnsi="Times New Roman" w:eastAsia="宋体" w:cs="Times New Roman"/>
          <w:szCs w:val="24"/>
        </w:rPr>
      </w:pPr>
    </w:p>
    <w:p w14:paraId="74BA095D">
      <w:pPr>
        <w:pStyle w:val="6"/>
        <w:spacing w:line="360" w:lineRule="auto"/>
        <w:ind w:left="0" w:leftChars="0" w:firstLine="0" w:firstLineChars="0"/>
        <w:jc w:val="left"/>
        <w:rPr>
          <w:rFonts w:hint="eastAsia" w:ascii="Times New Roman" w:hAnsi="Times New Roman" w:eastAsia="黑体"/>
          <w:b/>
          <w:sz w:val="32"/>
          <w:szCs w:val="32"/>
        </w:rPr>
      </w:pPr>
    </w:p>
    <w:p w14:paraId="39021416">
      <w:pPr>
        <w:pStyle w:val="6"/>
        <w:spacing w:line="360" w:lineRule="auto"/>
        <w:ind w:left="0" w:leftChars="0" w:firstLine="0" w:firstLineChars="0"/>
        <w:jc w:val="left"/>
        <w:rPr>
          <w:rFonts w:hint="eastAsia" w:ascii="Times New Roman" w:hAnsi="Times New Roman" w:eastAsia="黑体"/>
          <w:b/>
          <w:sz w:val="32"/>
          <w:szCs w:val="32"/>
        </w:rPr>
      </w:pPr>
    </w:p>
    <w:p w14:paraId="5863338A">
      <w:pPr>
        <w:pStyle w:val="6"/>
        <w:spacing w:line="360" w:lineRule="auto"/>
        <w:ind w:left="0" w:leftChars="0" w:firstLine="0" w:firstLineChars="0"/>
        <w:jc w:val="left"/>
        <w:rPr>
          <w:rFonts w:hint="eastAsia" w:ascii="Times New Roman" w:hAnsi="Times New Roman" w:eastAsia="黑体"/>
          <w:b/>
          <w:sz w:val="32"/>
          <w:szCs w:val="32"/>
        </w:rPr>
      </w:pPr>
    </w:p>
    <w:p w14:paraId="3B9DF15F">
      <w:pPr>
        <w:pStyle w:val="6"/>
        <w:spacing w:line="360" w:lineRule="auto"/>
        <w:ind w:left="0" w:leftChars="0" w:firstLine="0" w:firstLineChars="0"/>
        <w:jc w:val="left"/>
        <w:rPr>
          <w:rFonts w:hint="eastAsia" w:ascii="Times New Roman" w:hAnsi="Times New Roman" w:eastAsia="黑体"/>
          <w:b/>
          <w:sz w:val="32"/>
          <w:szCs w:val="32"/>
        </w:rPr>
      </w:pPr>
    </w:p>
    <w:p w14:paraId="7AF732D5">
      <w:pPr>
        <w:pStyle w:val="6"/>
        <w:spacing w:line="360" w:lineRule="auto"/>
        <w:ind w:left="0" w:leftChars="0" w:firstLine="0" w:firstLineChars="0"/>
        <w:jc w:val="left"/>
        <w:rPr>
          <w:rFonts w:hint="eastAsia" w:ascii="Times New Roman" w:hAnsi="Times New Roman" w:eastAsia="黑体"/>
          <w:b/>
          <w:sz w:val="32"/>
          <w:szCs w:val="32"/>
        </w:rPr>
      </w:pPr>
    </w:p>
    <w:p w14:paraId="2B4AC6A2">
      <w:pPr>
        <w:pStyle w:val="6"/>
        <w:spacing w:line="360" w:lineRule="auto"/>
        <w:ind w:left="0" w:leftChars="0" w:firstLine="0" w:firstLineChars="0"/>
        <w:jc w:val="left"/>
        <w:rPr>
          <w:rFonts w:hint="eastAsia" w:ascii="Times New Roman" w:hAnsi="Times New Roman" w:eastAsia="黑体"/>
          <w:b/>
          <w:sz w:val="32"/>
          <w:szCs w:val="32"/>
        </w:rPr>
      </w:pPr>
    </w:p>
    <w:p w14:paraId="680207A4">
      <w:pPr>
        <w:pStyle w:val="6"/>
        <w:spacing w:line="360" w:lineRule="auto"/>
        <w:ind w:left="0" w:leftChars="0" w:firstLine="0" w:firstLineChars="0"/>
        <w:jc w:val="left"/>
        <w:rPr>
          <w:rFonts w:hint="eastAsia" w:ascii="Times New Roman" w:hAnsi="Times New Roman" w:eastAsia="黑体"/>
          <w:b/>
          <w:sz w:val="32"/>
          <w:szCs w:val="32"/>
        </w:rPr>
      </w:pPr>
    </w:p>
    <w:p w14:paraId="69C0860F">
      <w:pPr>
        <w:pStyle w:val="6"/>
        <w:spacing w:line="360" w:lineRule="auto"/>
        <w:ind w:left="0" w:leftChars="0" w:firstLine="0" w:firstLineChars="0"/>
        <w:jc w:val="left"/>
        <w:rPr>
          <w:rFonts w:hint="eastAsia" w:ascii="Times New Roman" w:hAnsi="Times New Roman" w:eastAsia="黑体"/>
          <w:b/>
          <w:sz w:val="32"/>
          <w:szCs w:val="32"/>
        </w:rPr>
      </w:pPr>
    </w:p>
    <w:p w14:paraId="18F1C096">
      <w:pPr>
        <w:pStyle w:val="6"/>
        <w:spacing w:line="360" w:lineRule="auto"/>
        <w:ind w:left="0" w:leftChars="0" w:firstLine="0" w:firstLineChars="0"/>
        <w:jc w:val="left"/>
        <w:rPr>
          <w:rFonts w:hint="eastAsia" w:ascii="Times New Roman" w:hAnsi="Times New Roman" w:eastAsia="黑体"/>
          <w:b/>
          <w:sz w:val="32"/>
          <w:szCs w:val="32"/>
        </w:rPr>
      </w:pPr>
    </w:p>
    <w:p w14:paraId="2294C45B">
      <w:pPr>
        <w:pStyle w:val="6"/>
        <w:spacing w:line="360" w:lineRule="auto"/>
        <w:ind w:left="0" w:leftChars="0" w:firstLine="0" w:firstLineChars="0"/>
        <w:jc w:val="left"/>
        <w:rPr>
          <w:rFonts w:hint="eastAsia" w:ascii="Times New Roman" w:hAnsi="Times New Roman" w:eastAsia="黑体"/>
          <w:b/>
          <w:sz w:val="32"/>
          <w:szCs w:val="32"/>
        </w:rPr>
      </w:pPr>
    </w:p>
    <w:p w14:paraId="1EB692FE">
      <w:pPr>
        <w:pStyle w:val="6"/>
        <w:spacing w:line="360" w:lineRule="auto"/>
        <w:ind w:left="0" w:leftChars="0" w:firstLine="0" w:firstLineChars="0"/>
        <w:jc w:val="left"/>
        <w:rPr>
          <w:rFonts w:hint="eastAsia" w:ascii="Times New Roman" w:hAnsi="Times New Roman" w:eastAsia="黑体"/>
          <w:b/>
          <w:sz w:val="32"/>
          <w:szCs w:val="32"/>
        </w:rPr>
      </w:pPr>
    </w:p>
    <w:p w14:paraId="13B14890">
      <w:pPr>
        <w:pStyle w:val="6"/>
        <w:spacing w:line="360" w:lineRule="auto"/>
        <w:ind w:left="0" w:leftChars="0" w:firstLine="0" w:firstLineChars="0"/>
        <w:jc w:val="left"/>
        <w:rPr>
          <w:rFonts w:hint="eastAsia" w:ascii="Times New Roman" w:hAnsi="Times New Roman" w:eastAsia="黑体"/>
          <w:b/>
          <w:sz w:val="32"/>
          <w:szCs w:val="32"/>
        </w:rPr>
      </w:pPr>
    </w:p>
    <w:p w14:paraId="6AB33F5B">
      <w:pPr>
        <w:pStyle w:val="6"/>
        <w:spacing w:line="360" w:lineRule="auto"/>
        <w:ind w:left="0" w:leftChars="0" w:firstLine="0" w:firstLineChars="0"/>
        <w:jc w:val="left"/>
        <w:rPr>
          <w:rFonts w:hint="eastAsia" w:ascii="Times New Roman" w:hAnsi="Times New Roman" w:eastAsia="黑体"/>
          <w:b/>
          <w:sz w:val="32"/>
          <w:szCs w:val="32"/>
        </w:rPr>
      </w:pPr>
    </w:p>
    <w:p w14:paraId="1B9BD02E">
      <w:pPr>
        <w:pStyle w:val="6"/>
        <w:spacing w:line="360" w:lineRule="auto"/>
        <w:ind w:left="0" w:leftChars="0" w:firstLine="0" w:firstLineChars="0"/>
        <w:jc w:val="left"/>
        <w:rPr>
          <w:rFonts w:hint="eastAsia" w:ascii="Times New Roman" w:hAnsi="Times New Roman" w:eastAsia="黑体"/>
          <w:b/>
          <w:sz w:val="32"/>
          <w:szCs w:val="32"/>
        </w:rPr>
      </w:pPr>
      <w:r>
        <w:rPr>
          <w:rFonts w:hint="eastAsia" w:ascii="Times New Roman" w:hAnsi="Times New Roman" w:eastAsia="黑体"/>
          <w:b/>
          <w:sz w:val="32"/>
          <w:szCs w:val="32"/>
        </w:rPr>
        <w:t>二、专业建设的举措与成效</w:t>
      </w:r>
    </w:p>
    <w:tbl>
      <w:tblPr>
        <w:tblStyle w:val="4"/>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414"/>
      </w:tblGrid>
      <w:tr w14:paraId="7D7958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8" w:hRule="atLeast"/>
        </w:trPr>
        <w:tc>
          <w:tcPr>
            <w:tcW w:w="8414" w:type="dxa"/>
          </w:tcPr>
          <w:p w14:paraId="0A21E752">
            <w:pPr>
              <w:rPr>
                <w:rFonts w:hint="eastAsia" w:ascii="仿宋" w:hAnsi="仿宋" w:eastAsia="仿宋" w:cs="仿宋"/>
                <w:sz w:val="24"/>
                <w:lang w:eastAsia="zh-CN"/>
              </w:rPr>
            </w:pPr>
            <w:r>
              <w:rPr>
                <w:rFonts w:hint="eastAsia" w:ascii="仿宋" w:hAnsi="仿宋" w:eastAsia="仿宋" w:cs="仿宋"/>
                <w:sz w:val="24"/>
                <w:lang w:eastAsia="zh-CN"/>
              </w:rPr>
              <w:t>对照人才培养目标和应用型本科高校建设任务书，阐述自立项建设以来开展专业综合改革的措施与成效，</w:t>
            </w:r>
            <w:r>
              <w:rPr>
                <w:rFonts w:hint="eastAsia" w:ascii="仿宋" w:hAnsi="仿宋" w:eastAsia="仿宋" w:cs="仿宋"/>
                <w:sz w:val="24"/>
                <w:lang w:val="en-US" w:eastAsia="zh-CN"/>
              </w:rPr>
              <w:t>重点考察“四新”建设引领下科教融合、产教融合、校城融合等专业培养模式的推进情况、基层教学组织建设情况、师资队伍建设情况、一流课程建设情况、课程思政建设情况、实践教学改革情况、课堂教学改革情况、</w:t>
            </w:r>
            <w:r>
              <w:rPr>
                <w:rFonts w:hint="eastAsia" w:ascii="仿宋" w:hAnsi="仿宋" w:eastAsia="仿宋" w:cs="仿宋"/>
                <w:sz w:val="24"/>
                <w:lang w:eastAsia="zh-CN"/>
              </w:rPr>
              <w:t>教学管理与保障等。</w:t>
            </w:r>
          </w:p>
          <w:p w14:paraId="7E2AFCD8">
            <w:pPr>
              <w:rPr>
                <w:rFonts w:ascii="仿宋" w:hAnsi="仿宋" w:eastAsia="仿宋" w:cs="Times New Roman"/>
                <w:sz w:val="24"/>
                <w:szCs w:val="24"/>
              </w:rPr>
            </w:pPr>
          </w:p>
          <w:p w14:paraId="7BEA9173">
            <w:pPr>
              <w:rPr>
                <w:rFonts w:ascii="仿宋" w:hAnsi="仿宋" w:eastAsia="仿宋" w:cs="Times New Roman"/>
                <w:sz w:val="24"/>
                <w:szCs w:val="24"/>
              </w:rPr>
            </w:pPr>
          </w:p>
          <w:p w14:paraId="135A727B">
            <w:pPr>
              <w:rPr>
                <w:rFonts w:ascii="仿宋" w:hAnsi="仿宋" w:eastAsia="仿宋" w:cs="Times New Roman"/>
                <w:sz w:val="24"/>
                <w:szCs w:val="24"/>
              </w:rPr>
            </w:pPr>
          </w:p>
          <w:p w14:paraId="780441F4">
            <w:pPr>
              <w:rPr>
                <w:rFonts w:ascii="仿宋" w:hAnsi="仿宋" w:eastAsia="仿宋" w:cs="Times New Roman"/>
                <w:sz w:val="24"/>
                <w:szCs w:val="24"/>
              </w:rPr>
            </w:pPr>
          </w:p>
          <w:p w14:paraId="53D180D9">
            <w:pPr>
              <w:rPr>
                <w:rFonts w:ascii="仿宋" w:hAnsi="仿宋" w:eastAsia="仿宋" w:cs="Times New Roman"/>
                <w:sz w:val="24"/>
                <w:szCs w:val="24"/>
              </w:rPr>
            </w:pPr>
          </w:p>
          <w:p w14:paraId="5674EFC6">
            <w:pPr>
              <w:rPr>
                <w:rFonts w:ascii="仿宋" w:hAnsi="仿宋" w:eastAsia="仿宋" w:cs="Times New Roman"/>
                <w:sz w:val="24"/>
                <w:szCs w:val="24"/>
              </w:rPr>
            </w:pPr>
          </w:p>
          <w:p w14:paraId="1AA98221">
            <w:pPr>
              <w:rPr>
                <w:rFonts w:ascii="仿宋" w:hAnsi="仿宋" w:eastAsia="仿宋" w:cs="Times New Roman"/>
                <w:sz w:val="24"/>
                <w:szCs w:val="24"/>
              </w:rPr>
            </w:pPr>
          </w:p>
          <w:p w14:paraId="392BA794">
            <w:pPr>
              <w:rPr>
                <w:rFonts w:ascii="仿宋" w:hAnsi="仿宋" w:eastAsia="仿宋" w:cs="Times New Roman"/>
                <w:sz w:val="24"/>
                <w:szCs w:val="24"/>
              </w:rPr>
            </w:pPr>
          </w:p>
          <w:p w14:paraId="0E5D1F76">
            <w:pPr>
              <w:rPr>
                <w:rFonts w:ascii="仿宋" w:hAnsi="仿宋" w:eastAsia="仿宋" w:cs="Times New Roman"/>
                <w:sz w:val="24"/>
                <w:szCs w:val="24"/>
              </w:rPr>
            </w:pPr>
          </w:p>
          <w:p w14:paraId="64B43FE9">
            <w:pPr>
              <w:rPr>
                <w:rFonts w:ascii="仿宋" w:hAnsi="仿宋" w:eastAsia="仿宋" w:cs="Times New Roman"/>
                <w:sz w:val="24"/>
                <w:szCs w:val="24"/>
              </w:rPr>
            </w:pPr>
          </w:p>
          <w:p w14:paraId="264F691E">
            <w:pPr>
              <w:rPr>
                <w:rFonts w:ascii="仿宋" w:hAnsi="仿宋" w:eastAsia="仿宋" w:cs="Times New Roman"/>
                <w:sz w:val="24"/>
                <w:szCs w:val="24"/>
              </w:rPr>
            </w:pPr>
          </w:p>
          <w:p w14:paraId="44D0E605">
            <w:pPr>
              <w:rPr>
                <w:rFonts w:ascii="仿宋" w:hAnsi="仿宋" w:eastAsia="仿宋" w:cs="Times New Roman"/>
                <w:sz w:val="24"/>
                <w:szCs w:val="24"/>
              </w:rPr>
            </w:pPr>
          </w:p>
          <w:p w14:paraId="0AE45BF4">
            <w:pPr>
              <w:rPr>
                <w:rFonts w:ascii="仿宋" w:hAnsi="仿宋" w:eastAsia="仿宋" w:cs="Times New Roman"/>
                <w:sz w:val="24"/>
                <w:szCs w:val="24"/>
              </w:rPr>
            </w:pPr>
          </w:p>
          <w:p w14:paraId="34B555C4">
            <w:pPr>
              <w:rPr>
                <w:rFonts w:ascii="仿宋" w:hAnsi="仿宋" w:eastAsia="仿宋" w:cs="Times New Roman"/>
                <w:sz w:val="24"/>
                <w:szCs w:val="24"/>
              </w:rPr>
            </w:pPr>
          </w:p>
          <w:p w14:paraId="3AFF16B0">
            <w:pPr>
              <w:rPr>
                <w:rFonts w:ascii="仿宋" w:hAnsi="仿宋" w:eastAsia="仿宋" w:cs="Times New Roman"/>
                <w:sz w:val="24"/>
                <w:szCs w:val="24"/>
              </w:rPr>
            </w:pPr>
          </w:p>
          <w:p w14:paraId="0BAF1E5C">
            <w:pPr>
              <w:rPr>
                <w:rFonts w:ascii="仿宋" w:hAnsi="仿宋" w:eastAsia="仿宋" w:cs="Times New Roman"/>
                <w:sz w:val="24"/>
                <w:szCs w:val="24"/>
              </w:rPr>
            </w:pPr>
          </w:p>
          <w:p w14:paraId="6C8FE509">
            <w:pPr>
              <w:rPr>
                <w:rFonts w:ascii="仿宋" w:hAnsi="仿宋" w:eastAsia="仿宋" w:cs="Times New Roman"/>
                <w:sz w:val="24"/>
                <w:szCs w:val="24"/>
              </w:rPr>
            </w:pPr>
          </w:p>
          <w:p w14:paraId="3886ABAA">
            <w:pPr>
              <w:rPr>
                <w:rFonts w:ascii="仿宋" w:hAnsi="仿宋" w:eastAsia="仿宋" w:cs="Times New Roman"/>
                <w:sz w:val="24"/>
                <w:szCs w:val="24"/>
              </w:rPr>
            </w:pPr>
          </w:p>
          <w:p w14:paraId="36701487">
            <w:pPr>
              <w:rPr>
                <w:rFonts w:ascii="仿宋" w:hAnsi="仿宋" w:eastAsia="仿宋" w:cs="Times New Roman"/>
                <w:sz w:val="24"/>
                <w:szCs w:val="24"/>
              </w:rPr>
            </w:pPr>
          </w:p>
          <w:p w14:paraId="1E40BB28">
            <w:pPr>
              <w:rPr>
                <w:rFonts w:ascii="仿宋" w:hAnsi="仿宋" w:eastAsia="仿宋" w:cs="Times New Roman"/>
                <w:sz w:val="24"/>
                <w:szCs w:val="24"/>
              </w:rPr>
            </w:pPr>
          </w:p>
          <w:p w14:paraId="4DB7185A">
            <w:pPr>
              <w:rPr>
                <w:rFonts w:ascii="仿宋" w:hAnsi="仿宋" w:eastAsia="仿宋" w:cs="Times New Roman"/>
                <w:sz w:val="24"/>
                <w:szCs w:val="24"/>
              </w:rPr>
            </w:pPr>
          </w:p>
          <w:p w14:paraId="3EB958F0">
            <w:pPr>
              <w:rPr>
                <w:rFonts w:ascii="仿宋" w:hAnsi="仿宋" w:eastAsia="仿宋" w:cs="Times New Roman"/>
                <w:sz w:val="24"/>
                <w:szCs w:val="24"/>
              </w:rPr>
            </w:pPr>
          </w:p>
          <w:p w14:paraId="0BB95586">
            <w:pPr>
              <w:rPr>
                <w:rFonts w:ascii="仿宋" w:hAnsi="仿宋" w:eastAsia="仿宋" w:cs="Times New Roman"/>
                <w:sz w:val="24"/>
                <w:szCs w:val="24"/>
              </w:rPr>
            </w:pPr>
          </w:p>
          <w:p w14:paraId="028A7BB5">
            <w:pPr>
              <w:rPr>
                <w:rFonts w:ascii="仿宋" w:hAnsi="仿宋" w:eastAsia="仿宋" w:cs="Times New Roman"/>
                <w:sz w:val="24"/>
                <w:szCs w:val="24"/>
              </w:rPr>
            </w:pPr>
          </w:p>
          <w:p w14:paraId="21A6A6CB">
            <w:pPr>
              <w:rPr>
                <w:rFonts w:ascii="仿宋" w:hAnsi="仿宋" w:eastAsia="仿宋" w:cs="Times New Roman"/>
                <w:sz w:val="24"/>
                <w:szCs w:val="24"/>
              </w:rPr>
            </w:pPr>
          </w:p>
          <w:p w14:paraId="4E36F53E">
            <w:pPr>
              <w:rPr>
                <w:rFonts w:ascii="仿宋" w:hAnsi="仿宋" w:eastAsia="仿宋" w:cs="Times New Roman"/>
                <w:sz w:val="24"/>
                <w:szCs w:val="24"/>
              </w:rPr>
            </w:pPr>
          </w:p>
          <w:p w14:paraId="374B8B65">
            <w:pPr>
              <w:rPr>
                <w:rFonts w:ascii="仿宋" w:hAnsi="仿宋" w:eastAsia="仿宋" w:cs="Times New Roman"/>
                <w:sz w:val="24"/>
                <w:szCs w:val="24"/>
              </w:rPr>
            </w:pPr>
          </w:p>
          <w:p w14:paraId="56A39C26">
            <w:pPr>
              <w:rPr>
                <w:rFonts w:ascii="仿宋" w:hAnsi="仿宋" w:eastAsia="仿宋" w:cs="Times New Roman"/>
                <w:sz w:val="24"/>
                <w:szCs w:val="24"/>
              </w:rPr>
            </w:pPr>
          </w:p>
          <w:p w14:paraId="4F132BCA">
            <w:pPr>
              <w:rPr>
                <w:rFonts w:ascii="仿宋" w:hAnsi="仿宋" w:eastAsia="仿宋" w:cs="Times New Roman"/>
                <w:sz w:val="24"/>
                <w:szCs w:val="24"/>
              </w:rPr>
            </w:pPr>
          </w:p>
          <w:p w14:paraId="0B490024">
            <w:pPr>
              <w:rPr>
                <w:rFonts w:ascii="仿宋" w:hAnsi="仿宋" w:eastAsia="仿宋" w:cs="Times New Roman"/>
                <w:sz w:val="24"/>
                <w:szCs w:val="24"/>
              </w:rPr>
            </w:pPr>
          </w:p>
          <w:p w14:paraId="3DB5FBE0">
            <w:pPr>
              <w:rPr>
                <w:rFonts w:ascii="仿宋" w:hAnsi="仿宋" w:eastAsia="仿宋" w:cs="Times New Roman"/>
                <w:sz w:val="24"/>
                <w:szCs w:val="24"/>
              </w:rPr>
            </w:pPr>
          </w:p>
          <w:p w14:paraId="4F6EDD84">
            <w:pPr>
              <w:rPr>
                <w:rFonts w:ascii="仿宋" w:hAnsi="仿宋" w:eastAsia="仿宋" w:cs="Times New Roman"/>
                <w:sz w:val="24"/>
                <w:szCs w:val="24"/>
              </w:rPr>
            </w:pPr>
          </w:p>
          <w:p w14:paraId="5414B38B">
            <w:pPr>
              <w:rPr>
                <w:rFonts w:ascii="仿宋" w:hAnsi="仿宋" w:eastAsia="仿宋" w:cs="Times New Roman"/>
                <w:sz w:val="24"/>
                <w:szCs w:val="24"/>
              </w:rPr>
            </w:pPr>
          </w:p>
          <w:p w14:paraId="75B3B19F">
            <w:pPr>
              <w:rPr>
                <w:rFonts w:ascii="仿宋" w:hAnsi="仿宋" w:eastAsia="仿宋" w:cs="Times New Roman"/>
                <w:sz w:val="24"/>
                <w:szCs w:val="24"/>
              </w:rPr>
            </w:pPr>
          </w:p>
          <w:p w14:paraId="6B281E42">
            <w:pPr>
              <w:rPr>
                <w:rFonts w:ascii="仿宋" w:hAnsi="仿宋" w:eastAsia="仿宋" w:cs="Times New Roman"/>
                <w:sz w:val="24"/>
                <w:szCs w:val="24"/>
              </w:rPr>
            </w:pPr>
          </w:p>
          <w:p w14:paraId="4C505017">
            <w:pPr>
              <w:rPr>
                <w:rFonts w:ascii="仿宋" w:hAnsi="仿宋" w:eastAsia="仿宋" w:cs="Times New Roman"/>
                <w:sz w:val="24"/>
                <w:szCs w:val="24"/>
              </w:rPr>
            </w:pPr>
          </w:p>
          <w:p w14:paraId="52E89CB7">
            <w:pPr>
              <w:rPr>
                <w:rFonts w:ascii="仿宋" w:hAnsi="仿宋" w:eastAsia="仿宋" w:cs="Times New Roman"/>
                <w:sz w:val="24"/>
                <w:szCs w:val="24"/>
              </w:rPr>
            </w:pPr>
          </w:p>
        </w:tc>
      </w:tr>
    </w:tbl>
    <w:p w14:paraId="17CDFD20">
      <w:pPr>
        <w:widowControl/>
        <w:numPr>
          <w:ilvl w:val="0"/>
          <w:numId w:val="0"/>
        </w:numPr>
        <w:tabs>
          <w:tab w:val="left" w:pos="1013"/>
        </w:tabs>
        <w:jc w:val="left"/>
        <w:rPr>
          <w:rFonts w:hint="eastAsia" w:ascii="Times New Roman" w:hAnsi="Times New Roman" w:eastAsia="黑体"/>
          <w:b/>
          <w:sz w:val="32"/>
          <w:szCs w:val="32"/>
        </w:rPr>
      </w:pPr>
      <w:r>
        <w:rPr>
          <w:rFonts w:hint="eastAsia" w:ascii="Times New Roman" w:hAnsi="Times New Roman" w:eastAsia="黑体"/>
          <w:b/>
          <w:sz w:val="32"/>
          <w:szCs w:val="32"/>
        </w:rPr>
        <w:t>三、经费使用情况</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271FAD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7D9898E3">
            <w:pPr>
              <w:rPr>
                <w:rFonts w:hint="eastAsia" w:ascii="仿宋" w:hAnsi="仿宋" w:eastAsia="仿宋" w:cs="仿宋"/>
                <w:sz w:val="24"/>
                <w:lang w:eastAsia="zh-CN"/>
              </w:rPr>
            </w:pPr>
            <w:r>
              <w:rPr>
                <w:rFonts w:hint="eastAsia" w:ascii="仿宋" w:hAnsi="仿宋" w:eastAsia="仿宋" w:cs="仿宋"/>
                <w:sz w:val="24"/>
              </w:rPr>
              <w:t>阐述目前已使用经费额度、经费使用方向、剩余经费使用计划</w:t>
            </w:r>
            <w:r>
              <w:rPr>
                <w:rFonts w:hint="eastAsia" w:ascii="仿宋" w:hAnsi="仿宋" w:eastAsia="仿宋" w:cs="仿宋"/>
                <w:sz w:val="24"/>
                <w:lang w:eastAsia="zh-CN"/>
              </w:rPr>
              <w:t>。</w:t>
            </w:r>
          </w:p>
          <w:p w14:paraId="2C2DD63C">
            <w:pPr>
              <w:rPr>
                <w:rFonts w:ascii="仿宋" w:hAnsi="仿宋" w:eastAsia="仿宋" w:cs="Times New Roman"/>
                <w:sz w:val="24"/>
                <w:szCs w:val="32"/>
              </w:rPr>
            </w:pPr>
          </w:p>
          <w:p w14:paraId="2BCCE276">
            <w:pPr>
              <w:rPr>
                <w:rFonts w:ascii="仿宋" w:hAnsi="仿宋" w:eastAsia="仿宋" w:cs="Times New Roman"/>
                <w:sz w:val="24"/>
                <w:szCs w:val="32"/>
              </w:rPr>
            </w:pPr>
          </w:p>
          <w:p w14:paraId="25A0B563">
            <w:pPr>
              <w:rPr>
                <w:rFonts w:ascii="仿宋" w:hAnsi="仿宋" w:eastAsia="仿宋" w:cs="Times New Roman"/>
                <w:sz w:val="24"/>
                <w:szCs w:val="32"/>
              </w:rPr>
            </w:pPr>
          </w:p>
          <w:p w14:paraId="12FDB333">
            <w:pPr>
              <w:rPr>
                <w:rFonts w:ascii="仿宋" w:hAnsi="仿宋" w:eastAsia="仿宋" w:cs="Times New Roman"/>
                <w:sz w:val="24"/>
                <w:szCs w:val="32"/>
              </w:rPr>
            </w:pPr>
          </w:p>
          <w:p w14:paraId="5FDE6994">
            <w:pPr>
              <w:rPr>
                <w:rFonts w:ascii="仿宋" w:hAnsi="仿宋" w:eastAsia="仿宋" w:cs="Times New Roman"/>
                <w:sz w:val="24"/>
                <w:szCs w:val="32"/>
              </w:rPr>
            </w:pPr>
          </w:p>
          <w:p w14:paraId="73CB31B3">
            <w:pPr>
              <w:rPr>
                <w:rFonts w:ascii="仿宋" w:hAnsi="仿宋" w:eastAsia="仿宋" w:cs="Times New Roman"/>
                <w:sz w:val="24"/>
                <w:szCs w:val="32"/>
              </w:rPr>
            </w:pPr>
          </w:p>
          <w:p w14:paraId="7D5EA1F3">
            <w:pPr>
              <w:rPr>
                <w:rFonts w:ascii="仿宋" w:hAnsi="仿宋" w:eastAsia="仿宋" w:cs="Times New Roman"/>
                <w:sz w:val="24"/>
                <w:szCs w:val="32"/>
              </w:rPr>
            </w:pPr>
          </w:p>
          <w:p w14:paraId="499E11C9">
            <w:pPr>
              <w:rPr>
                <w:rFonts w:ascii="仿宋" w:hAnsi="仿宋" w:eastAsia="仿宋" w:cs="Times New Roman"/>
                <w:sz w:val="24"/>
                <w:szCs w:val="32"/>
              </w:rPr>
            </w:pPr>
          </w:p>
          <w:p w14:paraId="6C4F3DDE">
            <w:pPr>
              <w:rPr>
                <w:rFonts w:ascii="仿宋" w:hAnsi="仿宋" w:eastAsia="仿宋" w:cs="Times New Roman"/>
                <w:sz w:val="24"/>
                <w:szCs w:val="32"/>
              </w:rPr>
            </w:pPr>
          </w:p>
          <w:p w14:paraId="1E6960AF">
            <w:pPr>
              <w:rPr>
                <w:rFonts w:ascii="仿宋" w:hAnsi="仿宋" w:eastAsia="仿宋" w:cs="Times New Roman"/>
                <w:sz w:val="24"/>
                <w:szCs w:val="32"/>
              </w:rPr>
            </w:pPr>
          </w:p>
          <w:p w14:paraId="6E9779C5">
            <w:pPr>
              <w:rPr>
                <w:rFonts w:ascii="仿宋" w:hAnsi="仿宋" w:eastAsia="仿宋" w:cs="Times New Roman"/>
                <w:sz w:val="24"/>
                <w:szCs w:val="32"/>
              </w:rPr>
            </w:pPr>
          </w:p>
          <w:p w14:paraId="074C34C3">
            <w:pPr>
              <w:rPr>
                <w:rFonts w:ascii="仿宋" w:hAnsi="仿宋" w:eastAsia="仿宋" w:cs="Times New Roman"/>
                <w:sz w:val="24"/>
                <w:szCs w:val="32"/>
              </w:rPr>
            </w:pPr>
          </w:p>
          <w:p w14:paraId="2073F1DC">
            <w:pPr>
              <w:rPr>
                <w:rFonts w:ascii="仿宋" w:hAnsi="仿宋" w:eastAsia="仿宋" w:cs="Times New Roman"/>
                <w:sz w:val="24"/>
                <w:szCs w:val="32"/>
              </w:rPr>
            </w:pPr>
          </w:p>
          <w:p w14:paraId="535CDBB5">
            <w:pPr>
              <w:rPr>
                <w:rFonts w:ascii="仿宋" w:hAnsi="仿宋" w:eastAsia="仿宋" w:cs="Times New Roman"/>
                <w:sz w:val="24"/>
                <w:szCs w:val="32"/>
              </w:rPr>
            </w:pPr>
          </w:p>
          <w:p w14:paraId="5234C2AB">
            <w:pPr>
              <w:rPr>
                <w:rFonts w:ascii="仿宋" w:hAnsi="仿宋" w:eastAsia="仿宋" w:cs="Times New Roman"/>
                <w:sz w:val="24"/>
                <w:szCs w:val="32"/>
              </w:rPr>
            </w:pPr>
          </w:p>
          <w:p w14:paraId="21F15AE6">
            <w:pPr>
              <w:rPr>
                <w:rFonts w:ascii="仿宋" w:hAnsi="仿宋" w:eastAsia="仿宋" w:cs="Times New Roman"/>
                <w:sz w:val="24"/>
                <w:szCs w:val="32"/>
              </w:rPr>
            </w:pPr>
          </w:p>
        </w:tc>
      </w:tr>
    </w:tbl>
    <w:p w14:paraId="588A990E">
      <w:pPr>
        <w:widowControl/>
        <w:numPr>
          <w:ilvl w:val="0"/>
          <w:numId w:val="0"/>
        </w:numPr>
        <w:tabs>
          <w:tab w:val="left" w:pos="1013"/>
        </w:tabs>
        <w:jc w:val="left"/>
        <w:rPr>
          <w:rFonts w:hint="default" w:ascii="Times New Roman" w:hAnsi="Times New Roman" w:eastAsia="黑体" w:cs="Times New Roman"/>
          <w:szCs w:val="24"/>
          <w:lang w:val="en-US" w:eastAsia="zh-CN"/>
        </w:rPr>
      </w:pPr>
      <w:r>
        <w:rPr>
          <w:rFonts w:hint="eastAsia" w:ascii="Times New Roman" w:hAnsi="Times New Roman" w:eastAsia="黑体"/>
          <w:b/>
          <w:sz w:val="32"/>
          <w:szCs w:val="32"/>
          <w:lang w:val="en-US" w:eastAsia="zh-CN"/>
        </w:rPr>
        <w:t>四</w:t>
      </w:r>
      <w:r>
        <w:rPr>
          <w:rFonts w:ascii="Times New Roman" w:hAnsi="Times New Roman" w:eastAsia="黑体"/>
          <w:b/>
          <w:sz w:val="32"/>
          <w:szCs w:val="32"/>
        </w:rPr>
        <w:t>、存在的问题</w:t>
      </w:r>
      <w:r>
        <w:rPr>
          <w:rFonts w:hint="eastAsia" w:ascii="Times New Roman" w:hAnsi="Times New Roman" w:eastAsia="黑体"/>
          <w:b/>
          <w:sz w:val="32"/>
          <w:szCs w:val="32"/>
          <w:lang w:val="en-US" w:eastAsia="zh-CN"/>
        </w:rPr>
        <w:t>及解决措施</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103DCF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09BAEA85">
            <w:pPr>
              <w:rPr>
                <w:rFonts w:hint="eastAsia" w:ascii="仿宋" w:hAnsi="仿宋" w:eastAsia="仿宋" w:cs="仿宋"/>
                <w:sz w:val="24"/>
              </w:rPr>
            </w:pPr>
            <w:r>
              <w:rPr>
                <w:rFonts w:hint="eastAsia" w:ascii="仿宋" w:hAnsi="仿宋" w:eastAsia="仿宋" w:cs="仿宋"/>
                <w:sz w:val="24"/>
              </w:rPr>
              <w:t>简要介绍</w:t>
            </w:r>
            <w:r>
              <w:rPr>
                <w:rFonts w:hint="eastAsia" w:ascii="仿宋" w:hAnsi="仿宋" w:eastAsia="仿宋" w:cs="仿宋"/>
                <w:sz w:val="24"/>
                <w:lang w:val="en-US" w:eastAsia="zh-CN"/>
              </w:rPr>
              <w:t>本专业建设</w:t>
            </w:r>
            <w:r>
              <w:rPr>
                <w:rFonts w:hint="eastAsia" w:ascii="仿宋" w:hAnsi="仿宋" w:eastAsia="仿宋" w:cs="仿宋"/>
                <w:sz w:val="24"/>
              </w:rPr>
              <w:t>过程中存在的问题</w:t>
            </w:r>
            <w:r>
              <w:rPr>
                <w:rFonts w:hint="eastAsia" w:ascii="仿宋" w:hAnsi="仿宋" w:eastAsia="仿宋" w:cs="仿宋"/>
                <w:sz w:val="24"/>
                <w:lang w:eastAsia="zh-CN"/>
              </w:rPr>
              <w:t>、</w:t>
            </w:r>
            <w:r>
              <w:rPr>
                <w:rFonts w:hint="eastAsia" w:ascii="仿宋" w:hAnsi="仿宋" w:eastAsia="仿宋" w:cs="仿宋"/>
                <w:sz w:val="24"/>
                <w:lang w:val="en-US" w:eastAsia="zh-CN"/>
              </w:rPr>
              <w:t>原因及解决措施。</w:t>
            </w:r>
          </w:p>
          <w:p w14:paraId="2E656FE2">
            <w:pPr>
              <w:rPr>
                <w:rFonts w:ascii="楷体" w:hAnsi="楷体" w:eastAsia="楷体" w:cs="Times New Roman"/>
                <w:b/>
                <w:sz w:val="24"/>
                <w:szCs w:val="24"/>
              </w:rPr>
            </w:pPr>
          </w:p>
          <w:p w14:paraId="116F2709">
            <w:pPr>
              <w:rPr>
                <w:rFonts w:ascii="楷体" w:hAnsi="楷体" w:eastAsia="楷体" w:cs="Times New Roman"/>
                <w:b/>
                <w:sz w:val="24"/>
                <w:szCs w:val="24"/>
              </w:rPr>
            </w:pPr>
          </w:p>
          <w:p w14:paraId="59B4710B">
            <w:pPr>
              <w:rPr>
                <w:rFonts w:ascii="楷体" w:hAnsi="楷体" w:eastAsia="楷体" w:cs="Times New Roman"/>
                <w:b/>
                <w:sz w:val="24"/>
                <w:szCs w:val="24"/>
              </w:rPr>
            </w:pPr>
          </w:p>
          <w:p w14:paraId="754BAEFD">
            <w:pPr>
              <w:rPr>
                <w:rFonts w:ascii="楷体" w:hAnsi="楷体" w:eastAsia="楷体" w:cs="Times New Roman"/>
                <w:b/>
                <w:sz w:val="24"/>
                <w:szCs w:val="24"/>
              </w:rPr>
            </w:pPr>
          </w:p>
          <w:p w14:paraId="03CE6289">
            <w:pPr>
              <w:rPr>
                <w:rFonts w:ascii="楷体" w:hAnsi="楷体" w:eastAsia="楷体" w:cs="Times New Roman"/>
                <w:b/>
                <w:sz w:val="24"/>
                <w:szCs w:val="24"/>
              </w:rPr>
            </w:pPr>
          </w:p>
          <w:p w14:paraId="3F071398">
            <w:pPr>
              <w:rPr>
                <w:rFonts w:ascii="楷体" w:hAnsi="楷体" w:eastAsia="楷体" w:cs="Times New Roman"/>
                <w:b/>
                <w:sz w:val="24"/>
                <w:szCs w:val="24"/>
              </w:rPr>
            </w:pPr>
          </w:p>
          <w:p w14:paraId="73C7E838">
            <w:pPr>
              <w:rPr>
                <w:rFonts w:ascii="楷体" w:hAnsi="楷体" w:eastAsia="楷体" w:cs="Times New Roman"/>
                <w:b/>
                <w:sz w:val="24"/>
                <w:szCs w:val="24"/>
              </w:rPr>
            </w:pPr>
          </w:p>
          <w:p w14:paraId="070FE7DF">
            <w:pPr>
              <w:rPr>
                <w:rFonts w:ascii="楷体" w:hAnsi="楷体" w:eastAsia="楷体" w:cs="Times New Roman"/>
                <w:b/>
                <w:sz w:val="24"/>
                <w:szCs w:val="24"/>
              </w:rPr>
            </w:pPr>
          </w:p>
          <w:p w14:paraId="24EA49F0">
            <w:pPr>
              <w:rPr>
                <w:rFonts w:ascii="楷体" w:hAnsi="楷体" w:eastAsia="楷体" w:cs="Times New Roman"/>
                <w:b/>
                <w:sz w:val="24"/>
                <w:szCs w:val="24"/>
              </w:rPr>
            </w:pPr>
          </w:p>
          <w:p w14:paraId="003C7087">
            <w:pPr>
              <w:rPr>
                <w:rFonts w:ascii="楷体" w:hAnsi="楷体" w:eastAsia="楷体" w:cs="Times New Roman"/>
                <w:b/>
                <w:sz w:val="24"/>
                <w:szCs w:val="24"/>
              </w:rPr>
            </w:pPr>
          </w:p>
          <w:p w14:paraId="246DA8FD">
            <w:pPr>
              <w:rPr>
                <w:rFonts w:ascii="楷体" w:hAnsi="楷体" w:eastAsia="楷体" w:cs="Times New Roman"/>
                <w:b/>
                <w:sz w:val="24"/>
                <w:szCs w:val="24"/>
              </w:rPr>
            </w:pPr>
          </w:p>
          <w:p w14:paraId="6258B63D">
            <w:pPr>
              <w:rPr>
                <w:rFonts w:ascii="楷体" w:hAnsi="楷体" w:eastAsia="楷体" w:cs="Times New Roman"/>
                <w:b/>
                <w:sz w:val="24"/>
                <w:szCs w:val="24"/>
              </w:rPr>
            </w:pPr>
          </w:p>
          <w:p w14:paraId="7F14BD65">
            <w:pPr>
              <w:rPr>
                <w:rFonts w:ascii="楷体" w:hAnsi="楷体" w:eastAsia="楷体" w:cs="Times New Roman"/>
                <w:b/>
                <w:sz w:val="24"/>
                <w:szCs w:val="24"/>
              </w:rPr>
            </w:pPr>
          </w:p>
          <w:p w14:paraId="7D83665E">
            <w:pPr>
              <w:rPr>
                <w:rFonts w:ascii="楷体" w:hAnsi="楷体" w:eastAsia="楷体" w:cs="Times New Roman"/>
                <w:b/>
                <w:sz w:val="24"/>
                <w:szCs w:val="24"/>
              </w:rPr>
            </w:pPr>
          </w:p>
          <w:p w14:paraId="2E1917EF">
            <w:pPr>
              <w:rPr>
                <w:rFonts w:ascii="楷体" w:hAnsi="楷体" w:eastAsia="楷体" w:cs="Times New Roman"/>
                <w:b/>
                <w:sz w:val="24"/>
                <w:szCs w:val="24"/>
              </w:rPr>
            </w:pPr>
          </w:p>
          <w:p w14:paraId="15ACFA25">
            <w:pPr>
              <w:rPr>
                <w:rFonts w:ascii="楷体" w:hAnsi="楷体" w:eastAsia="楷体" w:cs="Times New Roman"/>
                <w:b/>
                <w:sz w:val="24"/>
                <w:szCs w:val="24"/>
              </w:rPr>
            </w:pPr>
          </w:p>
          <w:p w14:paraId="628F60E5">
            <w:pPr>
              <w:rPr>
                <w:rFonts w:ascii="楷体" w:hAnsi="楷体" w:eastAsia="楷体" w:cs="Times New Roman"/>
                <w:b/>
                <w:sz w:val="24"/>
                <w:szCs w:val="24"/>
              </w:rPr>
            </w:pPr>
          </w:p>
          <w:p w14:paraId="6FB82627">
            <w:pPr>
              <w:rPr>
                <w:rFonts w:ascii="楷体" w:hAnsi="楷体" w:eastAsia="楷体" w:cs="Times New Roman"/>
                <w:b/>
                <w:sz w:val="24"/>
                <w:szCs w:val="24"/>
              </w:rPr>
            </w:pPr>
          </w:p>
          <w:p w14:paraId="30E6E022">
            <w:pPr>
              <w:rPr>
                <w:rFonts w:ascii="楷体" w:hAnsi="楷体" w:eastAsia="楷体" w:cs="Times New Roman"/>
                <w:b/>
                <w:sz w:val="24"/>
                <w:szCs w:val="24"/>
              </w:rPr>
            </w:pPr>
          </w:p>
        </w:tc>
      </w:tr>
    </w:tbl>
    <w:p w14:paraId="0D3DCB61">
      <w:pPr>
        <w:widowControl/>
        <w:numPr>
          <w:ilvl w:val="0"/>
          <w:numId w:val="0"/>
        </w:numPr>
        <w:tabs>
          <w:tab w:val="left" w:pos="1013"/>
        </w:tabs>
        <w:jc w:val="left"/>
        <w:rPr>
          <w:rFonts w:hint="eastAsia" w:ascii="Times New Roman" w:hAnsi="Times New Roman" w:eastAsia="黑体"/>
          <w:b/>
          <w:sz w:val="32"/>
          <w:szCs w:val="32"/>
          <w:lang w:val="en-US" w:eastAsia="zh-CN"/>
        </w:rPr>
      </w:pPr>
    </w:p>
    <w:p w14:paraId="71307BD1">
      <w:pPr>
        <w:widowControl/>
        <w:numPr>
          <w:ilvl w:val="0"/>
          <w:numId w:val="0"/>
        </w:numPr>
        <w:tabs>
          <w:tab w:val="left" w:pos="1013"/>
        </w:tabs>
        <w:jc w:val="left"/>
        <w:rPr>
          <w:rFonts w:hint="eastAsia" w:ascii="Times New Roman" w:hAnsi="Times New Roman" w:eastAsia="黑体"/>
          <w:b/>
          <w:sz w:val="32"/>
          <w:szCs w:val="32"/>
          <w:lang w:val="en-US" w:eastAsia="zh-CN"/>
        </w:rPr>
      </w:pPr>
    </w:p>
    <w:p w14:paraId="7F4528E8">
      <w:pPr>
        <w:widowControl/>
        <w:numPr>
          <w:ilvl w:val="0"/>
          <w:numId w:val="0"/>
        </w:numPr>
        <w:tabs>
          <w:tab w:val="left" w:pos="1013"/>
        </w:tabs>
        <w:jc w:val="left"/>
        <w:rPr>
          <w:rFonts w:hint="default" w:ascii="Times New Roman" w:hAnsi="Times New Roman" w:eastAsia="黑体"/>
          <w:b/>
          <w:sz w:val="32"/>
          <w:szCs w:val="32"/>
          <w:lang w:val="en-US" w:eastAsia="zh-CN"/>
        </w:rPr>
      </w:pPr>
      <w:r>
        <w:rPr>
          <w:rFonts w:hint="eastAsia" w:ascii="Times New Roman" w:hAnsi="Times New Roman" w:eastAsia="黑体"/>
          <w:b/>
          <w:sz w:val="32"/>
          <w:szCs w:val="32"/>
          <w:lang w:val="en-US" w:eastAsia="zh-CN"/>
        </w:rPr>
        <w:t>五</w:t>
      </w:r>
      <w:r>
        <w:rPr>
          <w:rFonts w:ascii="Times New Roman" w:hAnsi="Times New Roman" w:eastAsia="黑体"/>
          <w:b/>
          <w:sz w:val="32"/>
          <w:szCs w:val="32"/>
        </w:rPr>
        <w:t>、下一步建设</w:t>
      </w:r>
      <w:r>
        <w:rPr>
          <w:rFonts w:hint="eastAsia" w:ascii="Times New Roman" w:hAnsi="Times New Roman" w:eastAsia="黑体"/>
          <w:b/>
          <w:sz w:val="32"/>
          <w:szCs w:val="32"/>
          <w:lang w:val="en-US" w:eastAsia="zh-CN"/>
        </w:rPr>
        <w:t>目标与计划</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3A902B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4E09634E">
            <w:pPr>
              <w:rPr>
                <w:rFonts w:hint="eastAsia" w:ascii="仿宋" w:hAnsi="仿宋" w:eastAsia="仿宋" w:cs="仿宋"/>
                <w:sz w:val="24"/>
                <w:lang w:val="en-US" w:eastAsia="zh-CN"/>
              </w:rPr>
            </w:pPr>
            <w:r>
              <w:rPr>
                <w:rFonts w:hint="eastAsia" w:ascii="仿宋" w:hAnsi="仿宋" w:eastAsia="仿宋" w:cs="仿宋"/>
                <w:sz w:val="24"/>
              </w:rPr>
              <w:t>简要介绍下一步专业建设目标、思路</w:t>
            </w:r>
            <w:r>
              <w:rPr>
                <w:rFonts w:hint="eastAsia" w:ascii="仿宋" w:hAnsi="仿宋" w:eastAsia="仿宋" w:cs="仿宋"/>
                <w:sz w:val="24"/>
                <w:lang w:eastAsia="zh-CN"/>
              </w:rPr>
              <w:t>、</w:t>
            </w:r>
            <w:r>
              <w:rPr>
                <w:rFonts w:hint="eastAsia" w:ascii="仿宋" w:hAnsi="仿宋" w:eastAsia="仿宋" w:cs="仿宋"/>
                <w:sz w:val="24"/>
                <w:lang w:val="en-US" w:eastAsia="zh-CN"/>
              </w:rPr>
              <w:t>计划</w:t>
            </w:r>
            <w:r>
              <w:rPr>
                <w:rFonts w:hint="eastAsia" w:ascii="仿宋" w:hAnsi="仿宋" w:eastAsia="仿宋" w:cs="仿宋"/>
                <w:sz w:val="24"/>
              </w:rPr>
              <w:t>和</w:t>
            </w:r>
            <w:r>
              <w:rPr>
                <w:rFonts w:hint="eastAsia" w:ascii="仿宋" w:hAnsi="仿宋" w:eastAsia="仿宋" w:cs="仿宋"/>
                <w:sz w:val="24"/>
                <w:lang w:val="en-US" w:eastAsia="zh-CN"/>
              </w:rPr>
              <w:t>具体</w:t>
            </w:r>
            <w:r>
              <w:rPr>
                <w:rFonts w:hint="eastAsia" w:ascii="仿宋" w:hAnsi="仿宋" w:eastAsia="仿宋" w:cs="仿宋"/>
                <w:sz w:val="24"/>
              </w:rPr>
              <w:t>措施等</w:t>
            </w:r>
            <w:r>
              <w:rPr>
                <w:rFonts w:hint="eastAsia" w:ascii="仿宋" w:hAnsi="仿宋" w:eastAsia="仿宋" w:cs="仿宋"/>
                <w:sz w:val="24"/>
                <w:lang w:eastAsia="zh-CN"/>
              </w:rPr>
              <w:t>。</w:t>
            </w:r>
          </w:p>
          <w:p w14:paraId="296A0DB8">
            <w:pPr>
              <w:rPr>
                <w:rFonts w:ascii="楷体" w:hAnsi="楷体" w:eastAsia="楷体" w:cs="Times New Roman"/>
                <w:b/>
                <w:sz w:val="24"/>
                <w:szCs w:val="24"/>
              </w:rPr>
            </w:pPr>
          </w:p>
          <w:p w14:paraId="1B72F0E8">
            <w:pPr>
              <w:rPr>
                <w:rFonts w:ascii="楷体" w:hAnsi="楷体" w:eastAsia="楷体" w:cs="Times New Roman"/>
                <w:b/>
                <w:sz w:val="24"/>
                <w:szCs w:val="24"/>
              </w:rPr>
            </w:pPr>
          </w:p>
          <w:p w14:paraId="38872DCF">
            <w:pPr>
              <w:rPr>
                <w:rFonts w:ascii="楷体" w:hAnsi="楷体" w:eastAsia="楷体" w:cs="Times New Roman"/>
                <w:b/>
                <w:sz w:val="24"/>
                <w:szCs w:val="24"/>
              </w:rPr>
            </w:pPr>
          </w:p>
          <w:p w14:paraId="30259712">
            <w:pPr>
              <w:rPr>
                <w:rFonts w:ascii="楷体" w:hAnsi="楷体" w:eastAsia="楷体" w:cs="Times New Roman"/>
                <w:b/>
                <w:sz w:val="24"/>
                <w:szCs w:val="24"/>
              </w:rPr>
            </w:pPr>
          </w:p>
          <w:p w14:paraId="16DC251A">
            <w:pPr>
              <w:rPr>
                <w:rFonts w:ascii="楷体" w:hAnsi="楷体" w:eastAsia="楷体" w:cs="Times New Roman"/>
                <w:b/>
                <w:sz w:val="24"/>
                <w:szCs w:val="24"/>
              </w:rPr>
            </w:pPr>
          </w:p>
          <w:p w14:paraId="1149F078">
            <w:pPr>
              <w:rPr>
                <w:rFonts w:ascii="楷体" w:hAnsi="楷体" w:eastAsia="楷体" w:cs="Times New Roman"/>
                <w:b/>
                <w:sz w:val="24"/>
                <w:szCs w:val="24"/>
              </w:rPr>
            </w:pPr>
          </w:p>
          <w:p w14:paraId="40EB5111">
            <w:pPr>
              <w:rPr>
                <w:rFonts w:ascii="楷体" w:hAnsi="楷体" w:eastAsia="楷体" w:cs="Times New Roman"/>
                <w:b/>
                <w:sz w:val="24"/>
                <w:szCs w:val="24"/>
              </w:rPr>
            </w:pPr>
          </w:p>
          <w:p w14:paraId="15531CEF">
            <w:pPr>
              <w:rPr>
                <w:rFonts w:ascii="楷体" w:hAnsi="楷体" w:eastAsia="楷体" w:cs="Times New Roman"/>
                <w:b/>
                <w:sz w:val="24"/>
                <w:szCs w:val="24"/>
              </w:rPr>
            </w:pPr>
          </w:p>
          <w:p w14:paraId="1B363BB5">
            <w:pPr>
              <w:rPr>
                <w:rFonts w:ascii="楷体" w:hAnsi="楷体" w:eastAsia="楷体" w:cs="Times New Roman"/>
                <w:b/>
                <w:sz w:val="24"/>
                <w:szCs w:val="24"/>
              </w:rPr>
            </w:pPr>
          </w:p>
          <w:p w14:paraId="292246F2">
            <w:pPr>
              <w:rPr>
                <w:rFonts w:ascii="楷体" w:hAnsi="楷体" w:eastAsia="楷体" w:cs="Times New Roman"/>
                <w:b/>
                <w:sz w:val="24"/>
                <w:szCs w:val="24"/>
              </w:rPr>
            </w:pPr>
          </w:p>
          <w:p w14:paraId="0D9EADA0">
            <w:pPr>
              <w:rPr>
                <w:rFonts w:ascii="楷体" w:hAnsi="楷体" w:eastAsia="楷体" w:cs="Times New Roman"/>
                <w:b/>
                <w:sz w:val="24"/>
                <w:szCs w:val="24"/>
              </w:rPr>
            </w:pPr>
          </w:p>
          <w:p w14:paraId="72B40363">
            <w:pPr>
              <w:rPr>
                <w:rFonts w:ascii="楷体" w:hAnsi="楷体" w:eastAsia="楷体" w:cs="Times New Roman"/>
                <w:b/>
                <w:sz w:val="24"/>
                <w:szCs w:val="24"/>
              </w:rPr>
            </w:pPr>
          </w:p>
        </w:tc>
      </w:tr>
    </w:tbl>
    <w:p w14:paraId="1E7C82A5">
      <w:pPr>
        <w:widowControl/>
        <w:numPr>
          <w:ilvl w:val="0"/>
          <w:numId w:val="0"/>
        </w:numPr>
        <w:tabs>
          <w:tab w:val="left" w:pos="1013"/>
        </w:tabs>
        <w:jc w:val="left"/>
        <w:rPr>
          <w:rFonts w:hint="eastAsia" w:ascii="Times New Roman" w:hAnsi="Times New Roman" w:eastAsia="黑体"/>
          <w:b/>
          <w:sz w:val="32"/>
          <w:szCs w:val="32"/>
          <w:lang w:val="en-US" w:eastAsia="zh-CN"/>
        </w:rPr>
      </w:pPr>
    </w:p>
    <w:p w14:paraId="13E240EC">
      <w:pPr>
        <w:widowControl/>
        <w:numPr>
          <w:ilvl w:val="0"/>
          <w:numId w:val="0"/>
        </w:numPr>
        <w:tabs>
          <w:tab w:val="left" w:pos="1013"/>
        </w:tabs>
        <w:jc w:val="left"/>
        <w:rPr>
          <w:rFonts w:hint="default" w:ascii="Times New Roman" w:hAnsi="Times New Roman" w:eastAsia="黑体"/>
          <w:b/>
          <w:sz w:val="32"/>
          <w:szCs w:val="32"/>
          <w:lang w:val="en-US" w:eastAsia="zh-CN"/>
        </w:rPr>
      </w:pPr>
      <w:r>
        <w:rPr>
          <w:rFonts w:hint="eastAsia" w:ascii="Times New Roman" w:hAnsi="Times New Roman" w:eastAsia="黑体"/>
          <w:b/>
          <w:sz w:val="32"/>
          <w:szCs w:val="32"/>
          <w:lang w:val="en-US" w:eastAsia="zh-CN"/>
        </w:rPr>
        <w:t>六</w:t>
      </w:r>
      <w:r>
        <w:rPr>
          <w:rFonts w:ascii="Times New Roman" w:hAnsi="Times New Roman" w:eastAsia="黑体"/>
          <w:b/>
          <w:sz w:val="32"/>
          <w:szCs w:val="32"/>
        </w:rPr>
        <w:t>、</w:t>
      </w:r>
      <w:r>
        <w:rPr>
          <w:rFonts w:hint="eastAsia" w:ascii="Times New Roman" w:hAnsi="Times New Roman" w:eastAsia="黑体"/>
          <w:b/>
          <w:sz w:val="32"/>
          <w:szCs w:val="32"/>
          <w:lang w:val="en-US" w:eastAsia="zh-CN"/>
        </w:rPr>
        <w:t>典型案例</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1690C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168C97D0">
            <w:pPr>
              <w:rPr>
                <w:rFonts w:hint="eastAsia" w:ascii="仿宋" w:hAnsi="仿宋" w:eastAsia="仿宋" w:cs="仿宋"/>
                <w:sz w:val="24"/>
              </w:rPr>
            </w:pPr>
            <w:r>
              <w:rPr>
                <w:rFonts w:hint="eastAsia" w:ascii="仿宋" w:hAnsi="仿宋" w:eastAsia="仿宋" w:cs="仿宋"/>
                <w:sz w:val="24"/>
                <w:lang w:val="en-US" w:eastAsia="zh-CN"/>
              </w:rPr>
              <w:t>简要介绍可推广可复制的典型案例</w:t>
            </w:r>
            <w:r>
              <w:rPr>
                <w:rFonts w:hint="eastAsia" w:ascii="仿宋" w:hAnsi="仿宋" w:eastAsia="仿宋" w:cs="仿宋"/>
                <w:sz w:val="24"/>
              </w:rPr>
              <w:t>。</w:t>
            </w:r>
          </w:p>
          <w:p w14:paraId="38FD51AA">
            <w:pPr>
              <w:rPr>
                <w:rFonts w:ascii="楷体" w:hAnsi="楷体" w:eastAsia="楷体" w:cs="Times New Roman"/>
                <w:b/>
                <w:sz w:val="24"/>
                <w:szCs w:val="24"/>
              </w:rPr>
            </w:pPr>
          </w:p>
          <w:p w14:paraId="61693E77">
            <w:pPr>
              <w:rPr>
                <w:rFonts w:ascii="楷体" w:hAnsi="楷体" w:eastAsia="楷体" w:cs="Times New Roman"/>
                <w:b/>
                <w:sz w:val="24"/>
                <w:szCs w:val="24"/>
              </w:rPr>
            </w:pPr>
          </w:p>
          <w:p w14:paraId="5A7B4661">
            <w:pPr>
              <w:rPr>
                <w:rFonts w:ascii="楷体" w:hAnsi="楷体" w:eastAsia="楷体" w:cs="Times New Roman"/>
                <w:b/>
                <w:sz w:val="24"/>
                <w:szCs w:val="24"/>
              </w:rPr>
            </w:pPr>
          </w:p>
          <w:p w14:paraId="07BC4A0E">
            <w:pPr>
              <w:rPr>
                <w:rFonts w:ascii="楷体" w:hAnsi="楷体" w:eastAsia="楷体" w:cs="Times New Roman"/>
                <w:b/>
                <w:sz w:val="24"/>
                <w:szCs w:val="24"/>
              </w:rPr>
            </w:pPr>
          </w:p>
          <w:p w14:paraId="3AFED13F">
            <w:pPr>
              <w:rPr>
                <w:rFonts w:ascii="楷体" w:hAnsi="楷体" w:eastAsia="楷体" w:cs="Times New Roman"/>
                <w:b/>
                <w:sz w:val="24"/>
                <w:szCs w:val="24"/>
              </w:rPr>
            </w:pPr>
          </w:p>
          <w:p w14:paraId="2F9F90E7">
            <w:pPr>
              <w:rPr>
                <w:rFonts w:ascii="楷体" w:hAnsi="楷体" w:eastAsia="楷体" w:cs="Times New Roman"/>
                <w:b/>
                <w:sz w:val="24"/>
                <w:szCs w:val="24"/>
              </w:rPr>
            </w:pPr>
          </w:p>
          <w:p w14:paraId="73710BB3">
            <w:pPr>
              <w:rPr>
                <w:rFonts w:ascii="楷体" w:hAnsi="楷体" w:eastAsia="楷体" w:cs="Times New Roman"/>
                <w:b/>
                <w:sz w:val="24"/>
                <w:szCs w:val="24"/>
              </w:rPr>
            </w:pPr>
          </w:p>
          <w:p w14:paraId="68607F1F">
            <w:pPr>
              <w:rPr>
                <w:rFonts w:ascii="楷体" w:hAnsi="楷体" w:eastAsia="楷体" w:cs="Times New Roman"/>
                <w:b/>
                <w:sz w:val="24"/>
                <w:szCs w:val="24"/>
              </w:rPr>
            </w:pPr>
          </w:p>
        </w:tc>
      </w:tr>
    </w:tbl>
    <w:p w14:paraId="60F8B601">
      <w:pPr>
        <w:widowControl/>
        <w:numPr>
          <w:ilvl w:val="0"/>
          <w:numId w:val="0"/>
        </w:numPr>
        <w:tabs>
          <w:tab w:val="left" w:pos="1013"/>
        </w:tabs>
        <w:jc w:val="left"/>
        <w:rPr>
          <w:rFonts w:hint="eastAsia" w:ascii="Times New Roman" w:hAnsi="Times New Roman" w:eastAsia="黑体"/>
          <w:b/>
          <w:sz w:val="32"/>
          <w:szCs w:val="32"/>
        </w:rPr>
      </w:pPr>
      <w:r>
        <w:rPr>
          <w:rFonts w:hint="eastAsia" w:ascii="Times New Roman" w:hAnsi="Times New Roman" w:eastAsia="黑体"/>
          <w:b/>
          <w:sz w:val="32"/>
          <w:szCs w:val="32"/>
          <w:lang w:val="en-US" w:eastAsia="zh-CN"/>
        </w:rPr>
        <w:t>七、</w:t>
      </w:r>
      <w:r>
        <w:rPr>
          <w:rFonts w:hint="eastAsia" w:ascii="Times New Roman" w:hAnsi="Times New Roman" w:eastAsia="黑体"/>
          <w:b/>
          <w:sz w:val="32"/>
          <w:szCs w:val="32"/>
        </w:rPr>
        <w:t>专家评审意见</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767460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6" w:hRule="atLeast"/>
        </w:trPr>
        <w:tc>
          <w:tcPr>
            <w:tcW w:w="8522" w:type="dxa"/>
          </w:tcPr>
          <w:p w14:paraId="0377FFD6">
            <w:pPr>
              <w:rPr>
                <w:rFonts w:ascii="仿宋" w:hAnsi="仿宋" w:eastAsia="仿宋" w:cs="Times New Roman"/>
                <w:sz w:val="24"/>
                <w:szCs w:val="32"/>
              </w:rPr>
            </w:pPr>
          </w:p>
          <w:p w14:paraId="01421010">
            <w:pPr>
              <w:rPr>
                <w:rFonts w:ascii="仿宋" w:hAnsi="仿宋" w:eastAsia="仿宋" w:cs="Times New Roman"/>
                <w:sz w:val="24"/>
                <w:szCs w:val="32"/>
              </w:rPr>
            </w:pPr>
          </w:p>
          <w:p w14:paraId="3E485D23">
            <w:pPr>
              <w:rPr>
                <w:rFonts w:ascii="仿宋" w:hAnsi="仿宋" w:eastAsia="仿宋" w:cs="Times New Roman"/>
                <w:sz w:val="24"/>
                <w:szCs w:val="32"/>
              </w:rPr>
            </w:pPr>
          </w:p>
          <w:p w14:paraId="2259D93A">
            <w:pPr>
              <w:rPr>
                <w:rFonts w:ascii="仿宋" w:hAnsi="仿宋" w:eastAsia="仿宋" w:cs="Times New Roman"/>
                <w:sz w:val="24"/>
                <w:szCs w:val="32"/>
              </w:rPr>
            </w:pPr>
          </w:p>
          <w:p w14:paraId="40F67DEC">
            <w:pPr>
              <w:rPr>
                <w:rFonts w:ascii="仿宋" w:hAnsi="仿宋" w:eastAsia="仿宋" w:cs="Times New Roman"/>
                <w:sz w:val="24"/>
                <w:szCs w:val="32"/>
              </w:rPr>
            </w:pPr>
          </w:p>
          <w:p w14:paraId="0F81AFE3">
            <w:pPr>
              <w:rPr>
                <w:rFonts w:ascii="仿宋" w:hAnsi="仿宋" w:eastAsia="仿宋" w:cs="Times New Roman"/>
                <w:sz w:val="24"/>
                <w:szCs w:val="32"/>
              </w:rPr>
            </w:pPr>
          </w:p>
          <w:p w14:paraId="6B7459A5">
            <w:pPr>
              <w:rPr>
                <w:rFonts w:ascii="仿宋" w:hAnsi="仿宋" w:eastAsia="仿宋" w:cs="Times New Roman"/>
                <w:sz w:val="24"/>
                <w:szCs w:val="32"/>
              </w:rPr>
            </w:pPr>
          </w:p>
          <w:p w14:paraId="60AECDDB">
            <w:pPr>
              <w:rPr>
                <w:rFonts w:ascii="仿宋" w:hAnsi="仿宋" w:eastAsia="仿宋" w:cs="Times New Roman"/>
                <w:sz w:val="24"/>
                <w:szCs w:val="32"/>
              </w:rPr>
            </w:pPr>
          </w:p>
          <w:p w14:paraId="5985A549">
            <w:pPr>
              <w:ind w:firstLine="3360" w:firstLineChars="1400"/>
              <w:rPr>
                <w:rFonts w:ascii="仿宋" w:hAnsi="仿宋" w:eastAsia="仿宋" w:cs="Times New Roman"/>
                <w:sz w:val="24"/>
                <w:szCs w:val="32"/>
              </w:rPr>
            </w:pPr>
            <w:r>
              <w:rPr>
                <w:rFonts w:hint="eastAsia" w:ascii="仿宋_GB2312" w:hAnsi="Times New Roman" w:eastAsia="仿宋_GB2312" w:cs="Times New Roman"/>
                <w:sz w:val="24"/>
                <w:lang w:eastAsia="zh-CN"/>
              </w:rPr>
              <w:t>专家组</w:t>
            </w:r>
            <w:r>
              <w:rPr>
                <w:rFonts w:hint="eastAsia" w:ascii="仿宋_GB2312" w:hAnsi="Times New Roman" w:eastAsia="仿宋_GB2312" w:cs="Times New Roman"/>
                <w:sz w:val="24"/>
              </w:rPr>
              <w:t>签字：</w:t>
            </w:r>
          </w:p>
          <w:p w14:paraId="56544730">
            <w:pPr>
              <w:rPr>
                <w:rFonts w:ascii="仿宋" w:hAnsi="仿宋" w:eastAsia="仿宋" w:cs="Times New Roman"/>
                <w:sz w:val="24"/>
                <w:szCs w:val="32"/>
              </w:rPr>
            </w:pPr>
            <w:r>
              <w:rPr>
                <w:rFonts w:hint="eastAsia" w:ascii="仿宋" w:hAnsi="仿宋" w:eastAsia="仿宋" w:cs="Times New Roman"/>
                <w:sz w:val="24"/>
                <w:szCs w:val="32"/>
              </w:rPr>
              <w:t xml:space="preserve">                                        </w:t>
            </w:r>
            <w:r>
              <w:rPr>
                <w:rFonts w:hint="eastAsia" w:ascii="仿宋_GB2312" w:hAnsi="Times New Roman" w:eastAsia="仿宋_GB2312" w:cs="Times New Roman"/>
                <w:sz w:val="24"/>
              </w:rPr>
              <w:t>年    月     日</w:t>
            </w:r>
          </w:p>
          <w:p w14:paraId="002AEFC2">
            <w:pPr>
              <w:rPr>
                <w:rFonts w:ascii="仿宋" w:hAnsi="仿宋" w:eastAsia="仿宋" w:cs="Times New Roman"/>
                <w:sz w:val="24"/>
                <w:szCs w:val="32"/>
              </w:rPr>
            </w:pPr>
          </w:p>
        </w:tc>
      </w:tr>
    </w:tbl>
    <w:p w14:paraId="3F3913A7">
      <w:pPr>
        <w:widowControl/>
        <w:numPr>
          <w:ilvl w:val="0"/>
          <w:numId w:val="0"/>
        </w:numPr>
        <w:tabs>
          <w:tab w:val="left" w:pos="1013"/>
        </w:tabs>
        <w:jc w:val="left"/>
        <w:rPr>
          <w:rFonts w:hint="eastAsia" w:ascii="Times New Roman" w:hAnsi="Times New Roman" w:eastAsia="黑体"/>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15283"/>
    </w:sdtPr>
    <w:sdtContent>
      <w:p w14:paraId="74A530EB">
        <w:pPr>
          <w:pStyle w:val="2"/>
          <w:jc w:val="center"/>
        </w:pPr>
        <w:r>
          <w:fldChar w:fldCharType="begin"/>
        </w:r>
        <w:r>
          <w:instrText xml:space="preserve">PAGE   \* MERGEFORMAT</w:instrText>
        </w:r>
        <w:r>
          <w:fldChar w:fldCharType="separate"/>
        </w:r>
        <w:r>
          <w:rPr>
            <w:lang w:val="zh-CN"/>
          </w:rPr>
          <w:t>5</w:t>
        </w:r>
        <w:r>
          <w:fldChar w:fldCharType="end"/>
        </w:r>
      </w:p>
    </w:sdtContent>
  </w:sdt>
  <w:p w14:paraId="7DBB8ED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Mjg2OTBjNGE4NjhlYThlMThmODcxOGVjZGY1OGMifQ=="/>
  </w:docVars>
  <w:rsids>
    <w:rsidRoot w:val="F5AFCC64"/>
    <w:rsid w:val="02BC563D"/>
    <w:rsid w:val="03AC67D3"/>
    <w:rsid w:val="06867130"/>
    <w:rsid w:val="06EA44B5"/>
    <w:rsid w:val="08AA010E"/>
    <w:rsid w:val="163329C3"/>
    <w:rsid w:val="17E153D1"/>
    <w:rsid w:val="1F8F4724"/>
    <w:rsid w:val="29610861"/>
    <w:rsid w:val="2C3E5B4D"/>
    <w:rsid w:val="2FEE76D3"/>
    <w:rsid w:val="33DC1C9B"/>
    <w:rsid w:val="35BA9D7B"/>
    <w:rsid w:val="390F0764"/>
    <w:rsid w:val="3B053544"/>
    <w:rsid w:val="3C0811B4"/>
    <w:rsid w:val="43287078"/>
    <w:rsid w:val="487B6C1F"/>
    <w:rsid w:val="4D903D3D"/>
    <w:rsid w:val="4D923CE0"/>
    <w:rsid w:val="4E824F2D"/>
    <w:rsid w:val="4F1D3A3D"/>
    <w:rsid w:val="4F3D32F2"/>
    <w:rsid w:val="4FCD667C"/>
    <w:rsid w:val="50A16016"/>
    <w:rsid w:val="5B7DD3E4"/>
    <w:rsid w:val="5DC76AC8"/>
    <w:rsid w:val="5EC3A73E"/>
    <w:rsid w:val="5EFD5E87"/>
    <w:rsid w:val="61B7412F"/>
    <w:rsid w:val="6B8718ED"/>
    <w:rsid w:val="75E3404C"/>
    <w:rsid w:val="77FF3B06"/>
    <w:rsid w:val="7D767203"/>
    <w:rsid w:val="7E7D1563"/>
    <w:rsid w:val="7F5A3F42"/>
    <w:rsid w:val="7FFDCE02"/>
    <w:rsid w:val="ABD54D40"/>
    <w:rsid w:val="AF4EB428"/>
    <w:rsid w:val="B9F78570"/>
    <w:rsid w:val="E7C7E142"/>
    <w:rsid w:val="F5AFCC64"/>
    <w:rsid w:val="FAF796DE"/>
    <w:rsid w:val="FCF59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列出段落1"/>
    <w:basedOn w:val="1"/>
    <w:qFormat/>
    <w:uiPriority w:val="0"/>
    <w:pPr>
      <w:ind w:firstLine="200" w:firstLineChars="200"/>
    </w:pPr>
    <w:rPr>
      <w:rFonts w:ascii="Calibri" w:hAnsi="Calibri" w:eastAsia="宋体" w:cs="Times New Roman"/>
    </w:rPr>
  </w:style>
  <w:style w:type="paragraph" w:styleId="7">
    <w:name w:val="List Paragraph"/>
    <w:basedOn w:val="1"/>
    <w:qFormat/>
    <w:uiPriority w:val="99"/>
    <w:pPr>
      <w:ind w:firstLine="420"/>
    </w:pPr>
  </w:style>
  <w:style w:type="table" w:customStyle="1" w:styleId="8">
    <w:name w:val="网格型1"/>
    <w:basedOn w:val="3"/>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1386</Words>
  <Characters>1519</Characters>
  <Lines>0</Lines>
  <Paragraphs>0</Paragraphs>
  <TotalTime>20</TotalTime>
  <ScaleCrop>false</ScaleCrop>
  <LinksUpToDate>false</LinksUpToDate>
  <CharactersWithSpaces>1714</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2023-11-13T21:47:00Z</dcterms:created>
  <dc:creator>WPS_1215684094</dc:creator>
  <cp:lastModifiedBy>Administrator</cp:lastModifiedBy>
  <dcterms:modified xsi:type="dcterms:W3CDTF">2024-11-01T01:33:04Z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46A0C6C367179388D9475165FC968FDC_41</vt:lpwstr>
  </property>
</Properties>
</file>